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26F" w:rsidRPr="00FB5A64" w:rsidRDefault="00ED6759" w:rsidP="00F719D2">
      <w:pPr>
        <w:tabs>
          <w:tab w:val="clear" w:pos="1559"/>
          <w:tab w:val="left" w:pos="4962"/>
        </w:tabs>
      </w:pPr>
      <w:r>
        <w:rPr>
          <w:noProof/>
          <w:lang w:eastAsia="en-AU"/>
        </w:rPr>
        <w:drawing>
          <wp:inline distT="0" distB="0" distL="0" distR="0" wp14:anchorId="648E7235" wp14:editId="47C05610">
            <wp:extent cx="491490" cy="474345"/>
            <wp:effectExtent l="0" t="0" r="3810" b="1905"/>
            <wp:docPr id="2" name="Picture 2" descr="Logo Stat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tate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 cy="474345"/>
                    </a:xfrm>
                    <a:prstGeom prst="rect">
                      <a:avLst/>
                    </a:prstGeom>
                    <a:noFill/>
                    <a:ln>
                      <a:noFill/>
                    </a:ln>
                  </pic:spPr>
                </pic:pic>
              </a:graphicData>
            </a:graphic>
          </wp:inline>
        </w:drawing>
      </w:r>
      <w:r w:rsidR="00803F25" w:rsidRPr="00FB5A64">
        <w:tab/>
      </w:r>
      <w:r w:rsidR="00803F25" w:rsidRPr="00FB5A64">
        <w:tab/>
      </w:r>
      <w:r w:rsidR="00B55418" w:rsidRPr="00FB5A64">
        <w:tab/>
      </w:r>
      <w:r w:rsidR="00F719D2" w:rsidRPr="00FB5A64">
        <w:t xml:space="preserve">               </w:t>
      </w:r>
      <w:r>
        <w:rPr>
          <w:noProof/>
          <w:lang w:eastAsia="en-AU"/>
        </w:rPr>
        <w:drawing>
          <wp:inline distT="0" distB="0" distL="0" distR="0" wp14:anchorId="38B2727D" wp14:editId="30DEF49C">
            <wp:extent cx="1483995" cy="387985"/>
            <wp:effectExtent l="0" t="0" r="1905" b="0"/>
            <wp:docPr id="3" name="Picture 3" descr="http://intranet/online/customer/images/mrwa_colou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online/customer/images/mrwa_colour_sm.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83995" cy="387985"/>
                    </a:xfrm>
                    <a:prstGeom prst="rect">
                      <a:avLst/>
                    </a:prstGeom>
                    <a:noFill/>
                    <a:ln>
                      <a:noFill/>
                    </a:ln>
                  </pic:spPr>
                </pic:pic>
              </a:graphicData>
            </a:graphic>
          </wp:inline>
        </w:drawing>
      </w:r>
    </w:p>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ED6759" w:rsidP="00D8326F">
      <w:r>
        <w:rPr>
          <w:noProof/>
          <w:lang w:eastAsia="en-AU"/>
        </w:rPr>
        <mc:AlternateContent>
          <mc:Choice Requires="wps">
            <w:drawing>
              <wp:anchor distT="0" distB="0" distL="114300" distR="114300" simplePos="0" relativeHeight="251661312" behindDoc="0" locked="0" layoutInCell="1" allowOverlap="1" wp14:anchorId="745ADE49" wp14:editId="5D0E79A6">
                <wp:simplePos x="0" y="0"/>
                <wp:positionH relativeFrom="column">
                  <wp:posOffset>73025</wp:posOffset>
                </wp:positionH>
                <wp:positionV relativeFrom="paragraph">
                  <wp:posOffset>-3810</wp:posOffset>
                </wp:positionV>
                <wp:extent cx="5257800" cy="178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786890"/>
                        </a:xfrm>
                        <a:prstGeom prst="rect">
                          <a:avLst/>
                        </a:prstGeom>
                        <a:solidFill>
                          <a:srgbClr val="FFFFFF"/>
                        </a:solidFill>
                        <a:ln w="9525">
                          <a:solidFill>
                            <a:srgbClr val="000000"/>
                          </a:solidFill>
                          <a:miter lim="800000"/>
                          <a:headEnd/>
                          <a:tailEnd/>
                        </a:ln>
                      </wps:spPr>
                      <wps:txbx>
                        <w:txbxContent>
                          <w:p w:rsidR="00AB3264" w:rsidRPr="006672A1" w:rsidRDefault="00AB3264" w:rsidP="00D8326F">
                            <w:pPr>
                              <w:pStyle w:val="BodyText3"/>
                              <w:rPr>
                                <w:b w:val="0"/>
                              </w:rPr>
                            </w:pPr>
                          </w:p>
                          <w:p w:rsidR="00AB3264" w:rsidRDefault="00AB3264" w:rsidP="00D8326F">
                            <w:pPr>
                              <w:pStyle w:val="BodyText3"/>
                            </w:pPr>
                            <w:r>
                              <w:t xml:space="preserve">PRELIMINARY ENVIRONMENTAL IMPACT ASSESSMENT </w:t>
                            </w:r>
                          </w:p>
                          <w:p w:rsidR="00AB3264" w:rsidRDefault="00AB3264" w:rsidP="00D8326F">
                            <w:pPr>
                              <w:pStyle w:val="BodyText3"/>
                            </w:pPr>
                          </w:p>
                          <w:p w:rsidR="00AB3264" w:rsidRPr="0097690B" w:rsidRDefault="00AB3264" w:rsidP="00D8326F">
                            <w:pPr>
                              <w:pStyle w:val="BodyText3"/>
                            </w:pPr>
                            <w:r w:rsidRPr="0097690B">
                              <w:t xml:space="preserve">Toodyay Road Widening </w:t>
                            </w:r>
                            <w:r>
                              <w:t>SLK 12.71 to SLK 40.14</w:t>
                            </w:r>
                          </w:p>
                          <w:p w:rsidR="00AB3264" w:rsidRPr="0097690B" w:rsidRDefault="00AB3264" w:rsidP="00D8326F">
                            <w:pPr>
                              <w:pStyle w:val="BodyText3"/>
                            </w:pPr>
                          </w:p>
                          <w:p w:rsidR="00AB3264" w:rsidRPr="0097690B" w:rsidRDefault="00AB3264" w:rsidP="00D8326F">
                            <w:pPr>
                              <w:pStyle w:val="BodyText3"/>
                              <w:rPr>
                                <w:sz w:val="28"/>
                              </w:rPr>
                            </w:pPr>
                            <w:r>
                              <w:t>March 2016</w:t>
                            </w:r>
                          </w:p>
                        </w:txbxContent>
                      </wps:txbx>
                      <wps:bodyPr rot="0" vert="horz" wrap="square" lIns="91440" tIns="190800" rIns="91440" bIns="19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ADE49" id="_x0000_t202" coordsize="21600,21600" o:spt="202" path="m,l,21600r21600,l21600,xe">
                <v:stroke joinstyle="miter"/>
                <v:path gradientshapeok="t" o:connecttype="rect"/>
              </v:shapetype>
              <v:shape id="Text Box 3" o:spid="_x0000_s1026" type="#_x0000_t202" style="position:absolute;margin-left:5.75pt;margin-top:-.3pt;width:414pt;height:1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">
                <v:textbox inset=",5.3mm,,5.3mm">
                  <w:txbxContent>
                    <w:p w:rsidR="00AB3264" w:rsidRPr="006672A1" w:rsidRDefault="00AB3264" w:rsidP="00D8326F">
                      <w:pPr>
                        <w:pStyle w:val="BodyText3"/>
                        <w:rPr>
                          <w:b w:val="0"/>
                        </w:rPr>
                      </w:pPr>
                    </w:p>
                    <w:p w:rsidR="00AB3264" w:rsidRDefault="00AB3264" w:rsidP="00D8326F">
                      <w:pPr>
                        <w:pStyle w:val="BodyText3"/>
                      </w:pPr>
                      <w:r>
                        <w:t xml:space="preserve">PRELIMINARY ENVIRONMENTAL IMPACT ASSESSMENT </w:t>
                      </w:r>
                    </w:p>
                    <w:p w:rsidR="00AB3264" w:rsidRDefault="00AB3264" w:rsidP="00D8326F">
                      <w:pPr>
                        <w:pStyle w:val="BodyText3"/>
                      </w:pPr>
                    </w:p>
                    <w:p w:rsidR="00AB3264" w:rsidRPr="0097690B" w:rsidRDefault="00AB3264" w:rsidP="00D8326F">
                      <w:pPr>
                        <w:pStyle w:val="BodyText3"/>
                      </w:pPr>
                      <w:r w:rsidRPr="0097690B">
                        <w:t xml:space="preserve">Toodyay Road Widening </w:t>
                      </w:r>
                      <w:r>
                        <w:t>SLK 12.71 to SLK 40.14</w:t>
                      </w:r>
                    </w:p>
                    <w:p w:rsidR="00AB3264" w:rsidRPr="0097690B" w:rsidRDefault="00AB3264" w:rsidP="00D8326F">
                      <w:pPr>
                        <w:pStyle w:val="BodyText3"/>
                      </w:pPr>
                    </w:p>
                    <w:p w:rsidR="00AB3264" w:rsidRPr="0097690B" w:rsidRDefault="00AB3264" w:rsidP="00D8326F">
                      <w:pPr>
                        <w:pStyle w:val="BodyText3"/>
                        <w:rPr>
                          <w:sz w:val="28"/>
                        </w:rPr>
                      </w:pPr>
                      <w:r>
                        <w:t>March 2016</w:t>
                      </w:r>
                    </w:p>
                  </w:txbxContent>
                </v:textbox>
              </v:shape>
            </w:pict>
          </mc:Fallback>
        </mc:AlternateContent>
      </w:r>
    </w:p>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bookmarkStart w:id="0" w:name="_GoBack"/>
      <w:bookmarkEnd w:id="0"/>
    </w:p>
    <w:p w:rsidR="00D8326F" w:rsidRPr="00FB5A64" w:rsidRDefault="00D8326F" w:rsidP="00D8326F"/>
    <w:p w:rsidR="00D8326F" w:rsidRPr="00FB5A64" w:rsidRDefault="00D8326F" w:rsidP="00D8326F">
      <w:pPr>
        <w:pStyle w:val="Header"/>
        <w:tabs>
          <w:tab w:val="clear" w:pos="4153"/>
          <w:tab w:val="clear" w:pos="8306"/>
          <w:tab w:val="left" w:pos="709"/>
          <w:tab w:val="left" w:pos="992"/>
          <w:tab w:val="left" w:pos="1276"/>
          <w:tab w:val="left" w:pos="1559"/>
        </w:tabs>
      </w:pPr>
    </w:p>
    <w:p w:rsidR="00D8326F" w:rsidRPr="00FB5A64" w:rsidRDefault="00D8326F" w:rsidP="00D8326F"/>
    <w:p w:rsidR="00D8326F" w:rsidRPr="00FB5A64" w:rsidRDefault="00D8326F" w:rsidP="00D8326F"/>
    <w:p w:rsidR="00D8326F" w:rsidRPr="00FB5A64" w:rsidRDefault="00D8326F" w:rsidP="00D8326F">
      <w:pPr>
        <w:pStyle w:val="Header"/>
        <w:tabs>
          <w:tab w:val="clear" w:pos="4153"/>
          <w:tab w:val="clear" w:pos="8306"/>
          <w:tab w:val="left" w:pos="709"/>
          <w:tab w:val="left" w:pos="992"/>
          <w:tab w:val="left" w:pos="1276"/>
          <w:tab w:val="left" w:pos="1559"/>
        </w:tabs>
      </w:pPr>
    </w:p>
    <w:p w:rsidR="00D8326F" w:rsidRPr="00FB5A64" w:rsidRDefault="00D8326F" w:rsidP="00D8326F">
      <w:pPr>
        <w:pStyle w:val="Header"/>
        <w:tabs>
          <w:tab w:val="clear" w:pos="4153"/>
          <w:tab w:val="clear" w:pos="8306"/>
          <w:tab w:val="left" w:pos="709"/>
          <w:tab w:val="left" w:pos="992"/>
          <w:tab w:val="left" w:pos="1276"/>
          <w:tab w:val="left" w:pos="1559"/>
        </w:tabs>
      </w:pPr>
    </w:p>
    <w:p w:rsidR="00D8326F" w:rsidRPr="00FB5A64" w:rsidRDefault="00D8326F" w:rsidP="00D8326F">
      <w:pPr>
        <w:pStyle w:val="Header"/>
        <w:tabs>
          <w:tab w:val="clear" w:pos="4153"/>
          <w:tab w:val="clear" w:pos="8306"/>
          <w:tab w:val="left" w:pos="709"/>
          <w:tab w:val="left" w:pos="992"/>
          <w:tab w:val="left" w:pos="1276"/>
          <w:tab w:val="left" w:pos="1559"/>
        </w:tabs>
      </w:pPr>
    </w:p>
    <w:p w:rsidR="00D8326F" w:rsidRPr="00FB5A64" w:rsidRDefault="00D8326F" w:rsidP="00D8326F"/>
    <w:p w:rsidR="00D8326F" w:rsidRPr="00FB5A64" w:rsidRDefault="00D8326F" w:rsidP="00D8326F"/>
    <w:p w:rsidR="00D8326F" w:rsidRPr="00FB5A64" w:rsidRDefault="00D8326F" w:rsidP="00D8326F"/>
    <w:p w:rsidR="00D8326F" w:rsidRPr="00FB5A64" w:rsidRDefault="00D8326F" w:rsidP="00D8326F"/>
    <w:p w:rsidR="00D8326F" w:rsidRDefault="00D8326F" w:rsidP="0066786C">
      <w:pPr>
        <w:pStyle w:val="Heading4"/>
        <w:jc w:val="center"/>
        <w:rPr>
          <w:rFonts w:ascii="Arial" w:hAnsi="Arial"/>
          <w:bCs w:val="0"/>
          <w:sz w:val="22"/>
        </w:rPr>
      </w:pPr>
      <w:r w:rsidRPr="00FB5A64">
        <w:rPr>
          <w:rFonts w:ascii="Arial" w:hAnsi="Arial"/>
          <w:bCs w:val="0"/>
          <w:sz w:val="22"/>
        </w:rPr>
        <w:t>Printed copies are uncontrolled unless marked otherwise</w:t>
      </w:r>
    </w:p>
    <w:p w:rsidR="00AE3156" w:rsidRDefault="00AE3156" w:rsidP="00AE3156"/>
    <w:p w:rsidR="00AE3156" w:rsidRDefault="00AE3156" w:rsidP="00AE3156"/>
    <w:p w:rsidR="00AE3156" w:rsidRDefault="00AE3156" w:rsidP="00AE3156"/>
    <w:p w:rsidR="00AE3156" w:rsidRDefault="00AE3156" w:rsidP="00AE3156"/>
    <w:p w:rsidR="00AE3156" w:rsidRDefault="00AE3156" w:rsidP="00AE3156"/>
    <w:p w:rsidR="00AE3156" w:rsidRDefault="00AE3156" w:rsidP="00AE3156"/>
    <w:p w:rsidR="00AE3156" w:rsidRDefault="00AE3156" w:rsidP="00AE3156"/>
    <w:p w:rsidR="00AE4132" w:rsidRDefault="00AE4132" w:rsidP="00AE3156"/>
    <w:p w:rsidR="00AE4132" w:rsidRDefault="00AE4132" w:rsidP="00AE3156"/>
    <w:p w:rsidR="00AE4132" w:rsidRDefault="00AE4132" w:rsidP="00AE3156"/>
    <w:p w:rsidR="00AE4132" w:rsidRPr="00AE3156" w:rsidRDefault="00AE4132" w:rsidP="00AE3156"/>
    <w:p w:rsidR="00AE3156" w:rsidRDefault="00AE3156" w:rsidP="00AE3156"/>
    <w:p w:rsidR="00AE3156" w:rsidRPr="00AE3156" w:rsidRDefault="00AE3156" w:rsidP="00AE3156"/>
    <w:p w:rsidR="003304C1" w:rsidRDefault="003304C1" w:rsidP="00D8326F"/>
    <w:p w:rsidR="003304C1" w:rsidRDefault="003304C1">
      <w:pPr>
        <w:tabs>
          <w:tab w:val="clear" w:pos="709"/>
          <w:tab w:val="clear" w:pos="992"/>
          <w:tab w:val="clear" w:pos="1276"/>
          <w:tab w:val="clear" w:pos="1559"/>
        </w:tabs>
      </w:pPr>
      <w:r>
        <w:br w:type="page"/>
      </w:r>
    </w:p>
    <w:p w:rsidR="00D8326F" w:rsidRDefault="00D8326F" w:rsidP="00D8326F"/>
    <w:p w:rsidR="003F0377" w:rsidRDefault="003F0377" w:rsidP="00D8326F"/>
    <w:tbl>
      <w:tblPr>
        <w:tblW w:w="0" w:type="auto"/>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6"/>
        <w:gridCol w:w="3155"/>
      </w:tblGrid>
      <w:tr w:rsidR="00AE76F3" w:rsidRPr="008635BC" w:rsidTr="00C36D6B">
        <w:trPr>
          <w:trHeight w:val="477"/>
        </w:trPr>
        <w:tc>
          <w:tcPr>
            <w:tcW w:w="1966" w:type="dxa"/>
          </w:tcPr>
          <w:p w:rsidR="00AE76F3" w:rsidRPr="008635BC" w:rsidRDefault="00AE76F3" w:rsidP="00C36D6B">
            <w:pPr>
              <w:jc w:val="both"/>
            </w:pPr>
            <w:r w:rsidRPr="008635BC">
              <w:t>TRIM Document Number</w:t>
            </w:r>
          </w:p>
        </w:tc>
        <w:tc>
          <w:tcPr>
            <w:tcW w:w="3155" w:type="dxa"/>
          </w:tcPr>
          <w:p w:rsidR="00AE76F3" w:rsidRPr="00231537" w:rsidRDefault="00231537" w:rsidP="00C36D6B">
            <w:pPr>
              <w:rPr>
                <w:bCs/>
                <w:color w:val="0000FF"/>
              </w:rPr>
            </w:pPr>
            <w:r w:rsidRPr="00231537">
              <w:rPr>
                <w:bCs/>
              </w:rPr>
              <w:t>D16#155178</w:t>
            </w:r>
          </w:p>
        </w:tc>
      </w:tr>
      <w:tr w:rsidR="00AE76F3" w:rsidRPr="008635BC" w:rsidTr="00C36D6B">
        <w:trPr>
          <w:trHeight w:val="477"/>
        </w:trPr>
        <w:tc>
          <w:tcPr>
            <w:tcW w:w="1966" w:type="dxa"/>
          </w:tcPr>
          <w:p w:rsidR="00AE76F3" w:rsidRPr="0097690B" w:rsidRDefault="00AE76F3" w:rsidP="00C36D6B">
            <w:pPr>
              <w:jc w:val="both"/>
            </w:pPr>
            <w:r w:rsidRPr="0097690B">
              <w:t>Project Manager</w:t>
            </w:r>
          </w:p>
        </w:tc>
        <w:tc>
          <w:tcPr>
            <w:tcW w:w="3155" w:type="dxa"/>
          </w:tcPr>
          <w:p w:rsidR="00AE76F3" w:rsidRPr="0097690B" w:rsidRDefault="0097690B" w:rsidP="00C36D6B">
            <w:pPr>
              <w:rPr>
                <w:bCs/>
              </w:rPr>
            </w:pPr>
            <w:r w:rsidRPr="0097690B">
              <w:rPr>
                <w:bCs/>
              </w:rPr>
              <w:t>Ardeshir Bahmani</w:t>
            </w:r>
          </w:p>
        </w:tc>
      </w:tr>
    </w:tbl>
    <w:p w:rsidR="003F0377" w:rsidRDefault="003F0377" w:rsidP="00D8326F"/>
    <w:p w:rsidR="003F0377" w:rsidRDefault="003F0377" w:rsidP="00D8326F"/>
    <w:p w:rsidR="003F0377" w:rsidRDefault="003F0377" w:rsidP="00D8326F"/>
    <w:p w:rsidR="003F0377" w:rsidRDefault="003F0377" w:rsidP="00D8326F"/>
    <w:p w:rsidR="003F0377" w:rsidRDefault="003F0377" w:rsidP="00D8326F"/>
    <w:p w:rsidR="003F0377" w:rsidRDefault="003F0377" w:rsidP="00D8326F"/>
    <w:p w:rsidR="003F0377" w:rsidRDefault="003F0377" w:rsidP="00D8326F"/>
    <w:p w:rsidR="003F0377" w:rsidRDefault="003F0377"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ED65D9" w:rsidRDefault="00ED65D9" w:rsidP="00D8326F"/>
    <w:p w:rsidR="002246A4" w:rsidRDefault="002246A4" w:rsidP="007E56AE"/>
    <w:p w:rsidR="006356C3" w:rsidRDefault="006356C3" w:rsidP="007E56AE"/>
    <w:p w:rsidR="006356C3" w:rsidRDefault="006356C3" w:rsidP="007E56AE"/>
    <w:p w:rsidR="006356C3" w:rsidRDefault="006356C3" w:rsidP="007E56A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6"/>
        <w:gridCol w:w="4495"/>
        <w:gridCol w:w="1984"/>
        <w:gridCol w:w="1984"/>
      </w:tblGrid>
      <w:tr w:rsidR="00AE3156" w:rsidRPr="008635BC" w:rsidTr="0097690B">
        <w:trPr>
          <w:jc w:val="center"/>
        </w:trPr>
        <w:tc>
          <w:tcPr>
            <w:tcW w:w="2026" w:type="dxa"/>
          </w:tcPr>
          <w:p w:rsidR="00AE3156" w:rsidRPr="001B2E91" w:rsidRDefault="001B2E91" w:rsidP="001B2E91">
            <w:pPr>
              <w:rPr>
                <w:b/>
              </w:rPr>
            </w:pPr>
            <w:r w:rsidRPr="001B2E91">
              <w:rPr>
                <w:b/>
              </w:rPr>
              <w:t>Report Compilation and Review</w:t>
            </w:r>
          </w:p>
        </w:tc>
        <w:tc>
          <w:tcPr>
            <w:tcW w:w="4495" w:type="dxa"/>
          </w:tcPr>
          <w:p w:rsidR="00AE3156" w:rsidRPr="003F0377" w:rsidRDefault="00AE3156" w:rsidP="002246A4">
            <w:pPr>
              <w:jc w:val="center"/>
              <w:rPr>
                <w:b/>
              </w:rPr>
            </w:pPr>
            <w:r w:rsidRPr="003F0377">
              <w:rPr>
                <w:b/>
              </w:rPr>
              <w:t>Name and Position</w:t>
            </w:r>
          </w:p>
        </w:tc>
        <w:tc>
          <w:tcPr>
            <w:tcW w:w="1984" w:type="dxa"/>
          </w:tcPr>
          <w:p w:rsidR="00AE3156" w:rsidRPr="003F0377" w:rsidRDefault="00AE3156" w:rsidP="00AE3156">
            <w:pPr>
              <w:jc w:val="center"/>
              <w:rPr>
                <w:b/>
              </w:rPr>
            </w:pPr>
            <w:r w:rsidRPr="003F0377">
              <w:rPr>
                <w:b/>
              </w:rPr>
              <w:t>Document  Revision</w:t>
            </w:r>
          </w:p>
          <w:p w:rsidR="00AE3156" w:rsidRPr="003F0377" w:rsidRDefault="00AE3156" w:rsidP="00AE3156">
            <w:pPr>
              <w:jc w:val="center"/>
              <w:rPr>
                <w:b/>
              </w:rPr>
            </w:pPr>
          </w:p>
        </w:tc>
        <w:tc>
          <w:tcPr>
            <w:tcW w:w="1984" w:type="dxa"/>
          </w:tcPr>
          <w:p w:rsidR="00AE3156" w:rsidRPr="003F0377" w:rsidRDefault="00AE3156" w:rsidP="002246A4">
            <w:pPr>
              <w:jc w:val="center"/>
              <w:rPr>
                <w:b/>
              </w:rPr>
            </w:pPr>
            <w:r w:rsidRPr="003F0377">
              <w:rPr>
                <w:b/>
              </w:rPr>
              <w:t>Date</w:t>
            </w:r>
          </w:p>
        </w:tc>
      </w:tr>
      <w:tr w:rsidR="00AE3156" w:rsidRPr="008635BC" w:rsidTr="0097690B">
        <w:trPr>
          <w:jc w:val="center"/>
        </w:trPr>
        <w:tc>
          <w:tcPr>
            <w:tcW w:w="2026" w:type="dxa"/>
          </w:tcPr>
          <w:p w:rsidR="00AE3156" w:rsidRPr="008635BC" w:rsidRDefault="001B2E91" w:rsidP="001B2E91">
            <w:r>
              <w:t>Author:</w:t>
            </w:r>
          </w:p>
        </w:tc>
        <w:tc>
          <w:tcPr>
            <w:tcW w:w="4495" w:type="dxa"/>
          </w:tcPr>
          <w:p w:rsidR="0097690B" w:rsidRPr="0097690B" w:rsidRDefault="0097690B" w:rsidP="00AE3156">
            <w:pPr>
              <w:jc w:val="center"/>
              <w:rPr>
                <w:bCs/>
              </w:rPr>
            </w:pPr>
            <w:r w:rsidRPr="0097690B">
              <w:rPr>
                <w:bCs/>
              </w:rPr>
              <w:t>Rochelle Lupton</w:t>
            </w:r>
          </w:p>
          <w:p w:rsidR="00AE3156" w:rsidRPr="0097690B" w:rsidRDefault="00AE3156" w:rsidP="00AE3156">
            <w:pPr>
              <w:jc w:val="center"/>
            </w:pPr>
            <w:r w:rsidRPr="0097690B">
              <w:rPr>
                <w:bCs/>
              </w:rPr>
              <w:t>Environment Officer</w:t>
            </w:r>
          </w:p>
        </w:tc>
        <w:tc>
          <w:tcPr>
            <w:tcW w:w="1984" w:type="dxa"/>
          </w:tcPr>
          <w:p w:rsidR="00AE3156" w:rsidRPr="0097690B" w:rsidRDefault="00AE3156" w:rsidP="00AE3156">
            <w:pPr>
              <w:jc w:val="center"/>
            </w:pPr>
            <w:r w:rsidRPr="0097690B">
              <w:t>Draft v1</w:t>
            </w:r>
          </w:p>
          <w:p w:rsidR="00AE3156" w:rsidRPr="0097690B" w:rsidRDefault="00AE3156" w:rsidP="00AE3156">
            <w:pPr>
              <w:jc w:val="center"/>
            </w:pPr>
          </w:p>
        </w:tc>
        <w:tc>
          <w:tcPr>
            <w:tcW w:w="1984" w:type="dxa"/>
          </w:tcPr>
          <w:p w:rsidR="00AE3156" w:rsidRPr="00755653" w:rsidRDefault="00755653" w:rsidP="00AE3156">
            <w:pPr>
              <w:jc w:val="center"/>
              <w:rPr>
                <w:bCs/>
              </w:rPr>
            </w:pPr>
            <w:r w:rsidRPr="00755653">
              <w:rPr>
                <w:bCs/>
              </w:rPr>
              <w:t>March 2016</w:t>
            </w:r>
          </w:p>
        </w:tc>
      </w:tr>
      <w:tr w:rsidR="00AE3156" w:rsidRPr="008635BC" w:rsidTr="00755653">
        <w:trPr>
          <w:trHeight w:val="283"/>
          <w:jc w:val="center"/>
        </w:trPr>
        <w:tc>
          <w:tcPr>
            <w:tcW w:w="2026" w:type="dxa"/>
          </w:tcPr>
          <w:p w:rsidR="00AE3156" w:rsidRPr="008635BC" w:rsidRDefault="00AE3156" w:rsidP="001B2E91">
            <w:pPr>
              <w:rPr>
                <w:highlight w:val="yellow"/>
              </w:rPr>
            </w:pPr>
            <w:r w:rsidRPr="008635BC">
              <w:t>Review</w:t>
            </w:r>
            <w:r w:rsidR="001B2E91">
              <w:t>er:</w:t>
            </w:r>
          </w:p>
          <w:p w:rsidR="00AE3156" w:rsidRPr="008635BC" w:rsidRDefault="00AE3156" w:rsidP="001B2E91">
            <w:pPr>
              <w:rPr>
                <w:highlight w:val="yellow"/>
              </w:rPr>
            </w:pPr>
          </w:p>
        </w:tc>
        <w:tc>
          <w:tcPr>
            <w:tcW w:w="4495" w:type="dxa"/>
          </w:tcPr>
          <w:p w:rsidR="00755653" w:rsidRPr="00755653" w:rsidRDefault="00755653" w:rsidP="00AE3156">
            <w:pPr>
              <w:jc w:val="center"/>
              <w:rPr>
                <w:bCs/>
              </w:rPr>
            </w:pPr>
            <w:r w:rsidRPr="00755653">
              <w:rPr>
                <w:bCs/>
              </w:rPr>
              <w:t>Vanessa Clarke</w:t>
            </w:r>
          </w:p>
          <w:p w:rsidR="00AE3156" w:rsidRPr="00755653" w:rsidRDefault="00AE3156" w:rsidP="00AE3156">
            <w:pPr>
              <w:jc w:val="center"/>
            </w:pPr>
            <w:r w:rsidRPr="00755653">
              <w:rPr>
                <w:bCs/>
              </w:rPr>
              <w:t xml:space="preserve"> Senior Environment Officer</w:t>
            </w:r>
          </w:p>
        </w:tc>
        <w:tc>
          <w:tcPr>
            <w:tcW w:w="1984" w:type="dxa"/>
          </w:tcPr>
          <w:p w:rsidR="00AE3156" w:rsidRPr="00755653" w:rsidRDefault="00755653" w:rsidP="002246A4">
            <w:pPr>
              <w:jc w:val="center"/>
              <w:rPr>
                <w:bCs/>
              </w:rPr>
            </w:pPr>
            <w:r w:rsidRPr="00755653">
              <w:rPr>
                <w:bCs/>
              </w:rPr>
              <w:t>Final</w:t>
            </w:r>
            <w:r w:rsidR="00AB3264">
              <w:rPr>
                <w:bCs/>
              </w:rPr>
              <w:t xml:space="preserve"> v1</w:t>
            </w:r>
            <w:r w:rsidRPr="00755653">
              <w:rPr>
                <w:bCs/>
              </w:rPr>
              <w:t xml:space="preserve"> </w:t>
            </w:r>
          </w:p>
        </w:tc>
        <w:tc>
          <w:tcPr>
            <w:tcW w:w="1984" w:type="dxa"/>
          </w:tcPr>
          <w:p w:rsidR="00AE3156" w:rsidRPr="00755653" w:rsidRDefault="00755653" w:rsidP="002246A4">
            <w:pPr>
              <w:jc w:val="center"/>
              <w:rPr>
                <w:b/>
                <w:bCs/>
              </w:rPr>
            </w:pPr>
            <w:r w:rsidRPr="00755653">
              <w:t>March 2016</w:t>
            </w:r>
          </w:p>
        </w:tc>
      </w:tr>
      <w:tr w:rsidR="00AB3264" w:rsidRPr="008635BC" w:rsidTr="00755653">
        <w:trPr>
          <w:trHeight w:val="283"/>
          <w:jc w:val="center"/>
        </w:trPr>
        <w:tc>
          <w:tcPr>
            <w:tcW w:w="2026" w:type="dxa"/>
          </w:tcPr>
          <w:p w:rsidR="00AB3264" w:rsidRPr="008635BC" w:rsidRDefault="00AB3264" w:rsidP="001B2E91">
            <w:r>
              <w:t>Author:</w:t>
            </w:r>
          </w:p>
        </w:tc>
        <w:tc>
          <w:tcPr>
            <w:tcW w:w="4495" w:type="dxa"/>
          </w:tcPr>
          <w:p w:rsidR="00AB3264" w:rsidRDefault="00AB3264" w:rsidP="00AE3156">
            <w:pPr>
              <w:jc w:val="center"/>
              <w:rPr>
                <w:bCs/>
              </w:rPr>
            </w:pPr>
            <w:r>
              <w:rPr>
                <w:bCs/>
              </w:rPr>
              <w:t>Rochelle Lupton</w:t>
            </w:r>
          </w:p>
          <w:p w:rsidR="00AB3264" w:rsidRPr="00755653" w:rsidRDefault="00AB3264" w:rsidP="00AB3264">
            <w:pPr>
              <w:jc w:val="center"/>
              <w:rPr>
                <w:bCs/>
              </w:rPr>
            </w:pPr>
            <w:r>
              <w:rPr>
                <w:bCs/>
              </w:rPr>
              <w:t>Environment Officer</w:t>
            </w:r>
          </w:p>
        </w:tc>
        <w:tc>
          <w:tcPr>
            <w:tcW w:w="1984" w:type="dxa"/>
          </w:tcPr>
          <w:p w:rsidR="00AB3264" w:rsidRPr="0097690B" w:rsidRDefault="00AB3264" w:rsidP="00AB3264">
            <w:pPr>
              <w:jc w:val="center"/>
            </w:pPr>
            <w:r>
              <w:t>Draft v2</w:t>
            </w:r>
          </w:p>
          <w:p w:rsidR="00AB3264" w:rsidRPr="0097690B" w:rsidRDefault="00AB3264" w:rsidP="00AB3264">
            <w:pPr>
              <w:jc w:val="center"/>
            </w:pPr>
          </w:p>
        </w:tc>
        <w:tc>
          <w:tcPr>
            <w:tcW w:w="1984" w:type="dxa"/>
          </w:tcPr>
          <w:p w:rsidR="00AB3264" w:rsidRPr="00755653" w:rsidRDefault="00AB3264" w:rsidP="00AB3264">
            <w:pPr>
              <w:jc w:val="center"/>
              <w:rPr>
                <w:bCs/>
              </w:rPr>
            </w:pPr>
            <w:r w:rsidRPr="00755653">
              <w:rPr>
                <w:bCs/>
              </w:rPr>
              <w:t>March 2016</w:t>
            </w:r>
          </w:p>
        </w:tc>
      </w:tr>
      <w:tr w:rsidR="00AB3264" w:rsidRPr="008635BC" w:rsidTr="00755653">
        <w:trPr>
          <w:trHeight w:val="283"/>
          <w:jc w:val="center"/>
        </w:trPr>
        <w:tc>
          <w:tcPr>
            <w:tcW w:w="2026" w:type="dxa"/>
          </w:tcPr>
          <w:p w:rsidR="00AB3264" w:rsidRPr="008635BC" w:rsidRDefault="00AB3264" w:rsidP="00AB3264">
            <w:pPr>
              <w:rPr>
                <w:highlight w:val="yellow"/>
              </w:rPr>
            </w:pPr>
            <w:r w:rsidRPr="008635BC">
              <w:t>Review</w:t>
            </w:r>
            <w:r>
              <w:t>er:</w:t>
            </w:r>
          </w:p>
          <w:p w:rsidR="00AB3264" w:rsidRPr="008635BC" w:rsidRDefault="00AB3264" w:rsidP="001B2E91"/>
        </w:tc>
        <w:tc>
          <w:tcPr>
            <w:tcW w:w="4495" w:type="dxa"/>
          </w:tcPr>
          <w:p w:rsidR="00AB3264" w:rsidRDefault="00AB3264" w:rsidP="00AE3156">
            <w:pPr>
              <w:jc w:val="center"/>
              <w:rPr>
                <w:bCs/>
              </w:rPr>
            </w:pPr>
            <w:r>
              <w:rPr>
                <w:bCs/>
              </w:rPr>
              <w:t>Julie Mahony</w:t>
            </w:r>
          </w:p>
          <w:p w:rsidR="00AB3264" w:rsidRPr="00755653" w:rsidRDefault="00AB3264" w:rsidP="00AE3156">
            <w:pPr>
              <w:jc w:val="center"/>
              <w:rPr>
                <w:bCs/>
              </w:rPr>
            </w:pPr>
            <w:r>
              <w:rPr>
                <w:bCs/>
              </w:rPr>
              <w:t>Senior Environment Officer</w:t>
            </w:r>
          </w:p>
        </w:tc>
        <w:tc>
          <w:tcPr>
            <w:tcW w:w="1984" w:type="dxa"/>
          </w:tcPr>
          <w:p w:rsidR="00AB3264" w:rsidRPr="00755653" w:rsidRDefault="00AB3264" w:rsidP="002246A4">
            <w:pPr>
              <w:jc w:val="center"/>
              <w:rPr>
                <w:bCs/>
              </w:rPr>
            </w:pPr>
            <w:r>
              <w:rPr>
                <w:bCs/>
              </w:rPr>
              <w:t>Final v2</w:t>
            </w:r>
          </w:p>
        </w:tc>
        <w:tc>
          <w:tcPr>
            <w:tcW w:w="1984" w:type="dxa"/>
          </w:tcPr>
          <w:p w:rsidR="00AB3264" w:rsidRPr="00755653" w:rsidRDefault="00AB3264" w:rsidP="002246A4">
            <w:pPr>
              <w:jc w:val="center"/>
            </w:pPr>
            <w:r>
              <w:t>23 March 2016</w:t>
            </w:r>
          </w:p>
        </w:tc>
      </w:tr>
    </w:tbl>
    <w:p w:rsidR="003304C1" w:rsidRDefault="003304C1">
      <w:pPr>
        <w:tabs>
          <w:tab w:val="clear" w:pos="709"/>
          <w:tab w:val="clear" w:pos="992"/>
          <w:tab w:val="clear" w:pos="1276"/>
          <w:tab w:val="clear" w:pos="1559"/>
        </w:tabs>
      </w:pPr>
      <w:r>
        <w:br w:type="page"/>
      </w:r>
    </w:p>
    <w:p w:rsidR="00D74D04" w:rsidRPr="00FB5A64" w:rsidRDefault="00D74D04" w:rsidP="00D8326F">
      <w:pPr>
        <w:pStyle w:val="Header"/>
        <w:tabs>
          <w:tab w:val="clear" w:pos="4153"/>
          <w:tab w:val="clear" w:pos="8306"/>
          <w:tab w:val="left" w:pos="709"/>
          <w:tab w:val="left" w:pos="992"/>
          <w:tab w:val="left" w:pos="1276"/>
          <w:tab w:val="left" w:pos="1559"/>
        </w:tabs>
      </w:pPr>
    </w:p>
    <w:p w:rsidR="00D8326F" w:rsidRPr="00FB5A64" w:rsidRDefault="00D8326F" w:rsidP="00E84593">
      <w:pPr>
        <w:pStyle w:val="Heading4"/>
        <w:spacing w:before="120"/>
        <w:jc w:val="center"/>
        <w:rPr>
          <w:rFonts w:ascii="Arial" w:hAnsi="Arial"/>
          <w:bCs w:val="0"/>
          <w:sz w:val="22"/>
        </w:rPr>
      </w:pPr>
      <w:r w:rsidRPr="00FB5A64">
        <w:rPr>
          <w:rFonts w:ascii="Arial" w:hAnsi="Arial"/>
          <w:bCs w:val="0"/>
          <w:sz w:val="22"/>
        </w:rPr>
        <w:t>CONTENTS</w:t>
      </w:r>
    </w:p>
    <w:p w:rsidR="003F48A2" w:rsidRPr="00FB5A64" w:rsidRDefault="003F48A2" w:rsidP="003F48A2"/>
    <w:p w:rsidR="001B316D" w:rsidRDefault="005C699B">
      <w:pPr>
        <w:pStyle w:val="TOC1"/>
        <w:tabs>
          <w:tab w:val="right" w:leader="dot" w:pos="9628"/>
        </w:tabs>
        <w:rPr>
          <w:rFonts w:asciiTheme="minorHAnsi" w:eastAsiaTheme="minorEastAsia" w:hAnsiTheme="minorHAnsi" w:cstheme="minorBidi"/>
          <w:b w:val="0"/>
          <w:bCs w:val="0"/>
          <w:caps w:val="0"/>
          <w:noProof/>
          <w:szCs w:val="22"/>
          <w:lang w:eastAsia="en-AU"/>
        </w:rPr>
      </w:pPr>
      <w:r w:rsidRPr="005C699B">
        <w:fldChar w:fldCharType="begin"/>
      </w:r>
      <w:r w:rsidRPr="005C699B">
        <w:instrText xml:space="preserve"> TOC \o "1-2" \h \z \u </w:instrText>
      </w:r>
      <w:r w:rsidRPr="005C699B">
        <w:fldChar w:fldCharType="separate"/>
      </w:r>
      <w:hyperlink w:anchor="_Toc445990203" w:history="1">
        <w:r w:rsidR="001B316D" w:rsidRPr="0026511A">
          <w:rPr>
            <w:rStyle w:val="Hyperlink"/>
            <w:noProof/>
            <w:kern w:val="28"/>
          </w:rPr>
          <w:t>Summary</w:t>
        </w:r>
        <w:r w:rsidR="001B316D">
          <w:rPr>
            <w:noProof/>
            <w:webHidden/>
          </w:rPr>
          <w:tab/>
        </w:r>
        <w:r w:rsidR="001B316D">
          <w:rPr>
            <w:noProof/>
            <w:webHidden/>
          </w:rPr>
          <w:fldChar w:fldCharType="begin"/>
        </w:r>
        <w:r w:rsidR="001B316D">
          <w:rPr>
            <w:noProof/>
            <w:webHidden/>
          </w:rPr>
          <w:instrText xml:space="preserve"> PAGEREF _Toc445990203 \h </w:instrText>
        </w:r>
        <w:r w:rsidR="001B316D">
          <w:rPr>
            <w:noProof/>
            <w:webHidden/>
          </w:rPr>
        </w:r>
        <w:r w:rsidR="001B316D">
          <w:rPr>
            <w:noProof/>
            <w:webHidden/>
          </w:rPr>
          <w:fldChar w:fldCharType="separate"/>
        </w:r>
        <w:r w:rsidR="001B316D">
          <w:rPr>
            <w:noProof/>
            <w:webHidden/>
          </w:rPr>
          <w:t>5</w:t>
        </w:r>
        <w:r w:rsidR="001B316D">
          <w:rPr>
            <w:noProof/>
            <w:webHidden/>
          </w:rPr>
          <w:fldChar w:fldCharType="end"/>
        </w:r>
      </w:hyperlink>
    </w:p>
    <w:p w:rsidR="001B316D" w:rsidRDefault="00DC557E">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45990204" w:history="1">
        <w:r w:rsidR="001B316D" w:rsidRPr="0026511A">
          <w:rPr>
            <w:rStyle w:val="Hyperlink"/>
            <w:noProof/>
          </w:rPr>
          <w:t>impacts to Key environmental aspects</w:t>
        </w:r>
        <w:r w:rsidR="001B316D">
          <w:rPr>
            <w:noProof/>
            <w:webHidden/>
          </w:rPr>
          <w:tab/>
        </w:r>
        <w:r w:rsidR="001B316D">
          <w:rPr>
            <w:noProof/>
            <w:webHidden/>
          </w:rPr>
          <w:fldChar w:fldCharType="begin"/>
        </w:r>
        <w:r w:rsidR="001B316D">
          <w:rPr>
            <w:noProof/>
            <w:webHidden/>
          </w:rPr>
          <w:instrText xml:space="preserve"> PAGEREF _Toc445990204 \h </w:instrText>
        </w:r>
        <w:r w:rsidR="001B316D">
          <w:rPr>
            <w:noProof/>
            <w:webHidden/>
          </w:rPr>
        </w:r>
        <w:r w:rsidR="001B316D">
          <w:rPr>
            <w:noProof/>
            <w:webHidden/>
          </w:rPr>
          <w:fldChar w:fldCharType="separate"/>
        </w:r>
        <w:r w:rsidR="001B316D">
          <w:rPr>
            <w:noProof/>
            <w:webHidden/>
          </w:rPr>
          <w:t>5</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05" w:history="1">
        <w:r w:rsidR="001B316D" w:rsidRPr="0026511A">
          <w:rPr>
            <w:rStyle w:val="Hyperlink"/>
            <w:noProof/>
          </w:rPr>
          <w:t>1.</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introduction</w:t>
        </w:r>
        <w:r w:rsidR="001B316D">
          <w:rPr>
            <w:noProof/>
            <w:webHidden/>
          </w:rPr>
          <w:tab/>
        </w:r>
        <w:r w:rsidR="001B316D">
          <w:rPr>
            <w:noProof/>
            <w:webHidden/>
          </w:rPr>
          <w:fldChar w:fldCharType="begin"/>
        </w:r>
        <w:r w:rsidR="001B316D">
          <w:rPr>
            <w:noProof/>
            <w:webHidden/>
          </w:rPr>
          <w:instrText xml:space="preserve"> PAGEREF _Toc445990205 \h </w:instrText>
        </w:r>
        <w:r w:rsidR="001B316D">
          <w:rPr>
            <w:noProof/>
            <w:webHidden/>
          </w:rPr>
        </w:r>
        <w:r w:rsidR="001B316D">
          <w:rPr>
            <w:noProof/>
            <w:webHidden/>
          </w:rPr>
          <w:fldChar w:fldCharType="separate"/>
        </w:r>
        <w:r w:rsidR="001B316D">
          <w:rPr>
            <w:noProof/>
            <w:webHidden/>
          </w:rPr>
          <w:t>7</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06" w:history="1">
        <w:r w:rsidR="001B316D" w:rsidRPr="0026511A">
          <w:rPr>
            <w:rStyle w:val="Hyperlink"/>
            <w:noProof/>
          </w:rPr>
          <w:t>2.</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Project Description</w:t>
        </w:r>
        <w:r w:rsidR="001B316D">
          <w:rPr>
            <w:noProof/>
            <w:webHidden/>
          </w:rPr>
          <w:tab/>
        </w:r>
        <w:r w:rsidR="001B316D">
          <w:rPr>
            <w:noProof/>
            <w:webHidden/>
          </w:rPr>
          <w:fldChar w:fldCharType="begin"/>
        </w:r>
        <w:r w:rsidR="001B316D">
          <w:rPr>
            <w:noProof/>
            <w:webHidden/>
          </w:rPr>
          <w:instrText xml:space="preserve"> PAGEREF _Toc445990206 \h </w:instrText>
        </w:r>
        <w:r w:rsidR="001B316D">
          <w:rPr>
            <w:noProof/>
            <w:webHidden/>
          </w:rPr>
        </w:r>
        <w:r w:rsidR="001B316D">
          <w:rPr>
            <w:noProof/>
            <w:webHidden/>
          </w:rPr>
          <w:fldChar w:fldCharType="separate"/>
        </w:r>
        <w:r w:rsidR="001B316D">
          <w:rPr>
            <w:noProof/>
            <w:webHidden/>
          </w:rPr>
          <w:t>7</w:t>
        </w:r>
        <w:r w:rsidR="001B316D">
          <w:rPr>
            <w:noProof/>
            <w:webHidden/>
          </w:rPr>
          <w:fldChar w:fldCharType="end"/>
        </w:r>
      </w:hyperlink>
    </w:p>
    <w:p w:rsidR="001B316D" w:rsidRDefault="00DC557E">
      <w:pPr>
        <w:pStyle w:val="TOC2"/>
        <w:tabs>
          <w:tab w:val="left" w:pos="880"/>
          <w:tab w:val="right" w:leader="dot" w:pos="9628"/>
        </w:tabs>
        <w:rPr>
          <w:rFonts w:asciiTheme="minorHAnsi" w:eastAsiaTheme="minorEastAsia" w:hAnsiTheme="minorHAnsi" w:cstheme="minorBidi"/>
          <w:smallCaps w:val="0"/>
          <w:noProof/>
          <w:szCs w:val="22"/>
          <w:lang w:eastAsia="en-AU"/>
        </w:rPr>
      </w:pPr>
      <w:hyperlink w:anchor="_Toc445990207" w:history="1">
        <w:r w:rsidR="001B316D" w:rsidRPr="0026511A">
          <w:rPr>
            <w:rStyle w:val="Hyperlink"/>
            <w:noProof/>
          </w:rPr>
          <w:t>2.1</w:t>
        </w:r>
        <w:r w:rsidR="001B316D">
          <w:rPr>
            <w:rFonts w:asciiTheme="minorHAnsi" w:eastAsiaTheme="minorEastAsia" w:hAnsiTheme="minorHAnsi" w:cstheme="minorBidi"/>
            <w:smallCaps w:val="0"/>
            <w:noProof/>
            <w:szCs w:val="22"/>
            <w:lang w:eastAsia="en-AU"/>
          </w:rPr>
          <w:tab/>
        </w:r>
        <w:r w:rsidR="001B316D" w:rsidRPr="0026511A">
          <w:rPr>
            <w:rStyle w:val="Hyperlink"/>
            <w:noProof/>
          </w:rPr>
          <w:t>Project Location</w:t>
        </w:r>
        <w:r w:rsidR="001B316D">
          <w:rPr>
            <w:noProof/>
            <w:webHidden/>
          </w:rPr>
          <w:tab/>
        </w:r>
        <w:r w:rsidR="001B316D">
          <w:rPr>
            <w:noProof/>
            <w:webHidden/>
          </w:rPr>
          <w:fldChar w:fldCharType="begin"/>
        </w:r>
        <w:r w:rsidR="001B316D">
          <w:rPr>
            <w:noProof/>
            <w:webHidden/>
          </w:rPr>
          <w:instrText xml:space="preserve"> PAGEREF _Toc445990207 \h </w:instrText>
        </w:r>
        <w:r w:rsidR="001B316D">
          <w:rPr>
            <w:noProof/>
            <w:webHidden/>
          </w:rPr>
        </w:r>
        <w:r w:rsidR="001B316D">
          <w:rPr>
            <w:noProof/>
            <w:webHidden/>
          </w:rPr>
          <w:fldChar w:fldCharType="separate"/>
        </w:r>
        <w:r w:rsidR="001B316D">
          <w:rPr>
            <w:noProof/>
            <w:webHidden/>
          </w:rPr>
          <w:t>7</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08" w:history="1">
        <w:r w:rsidR="001B316D" w:rsidRPr="0026511A">
          <w:rPr>
            <w:rStyle w:val="Hyperlink"/>
            <w:noProof/>
          </w:rPr>
          <w:t>3.</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Methodology</w:t>
        </w:r>
        <w:r w:rsidR="001B316D">
          <w:rPr>
            <w:noProof/>
            <w:webHidden/>
          </w:rPr>
          <w:tab/>
        </w:r>
        <w:r w:rsidR="001B316D">
          <w:rPr>
            <w:noProof/>
            <w:webHidden/>
          </w:rPr>
          <w:fldChar w:fldCharType="begin"/>
        </w:r>
        <w:r w:rsidR="001B316D">
          <w:rPr>
            <w:noProof/>
            <w:webHidden/>
          </w:rPr>
          <w:instrText xml:space="preserve"> PAGEREF _Toc445990208 \h </w:instrText>
        </w:r>
        <w:r w:rsidR="001B316D">
          <w:rPr>
            <w:noProof/>
            <w:webHidden/>
          </w:rPr>
        </w:r>
        <w:r w:rsidR="001B316D">
          <w:rPr>
            <w:noProof/>
            <w:webHidden/>
          </w:rPr>
          <w:fldChar w:fldCharType="separate"/>
        </w:r>
        <w:r w:rsidR="001B316D">
          <w:rPr>
            <w:noProof/>
            <w:webHidden/>
          </w:rPr>
          <w:t>9</w:t>
        </w:r>
        <w:r w:rsidR="001B316D">
          <w:rPr>
            <w:noProof/>
            <w:webHidden/>
          </w:rPr>
          <w:fldChar w:fldCharType="end"/>
        </w:r>
      </w:hyperlink>
    </w:p>
    <w:p w:rsidR="001B316D" w:rsidRDefault="00DC557E">
      <w:pPr>
        <w:pStyle w:val="TOC2"/>
        <w:tabs>
          <w:tab w:val="left" w:pos="880"/>
          <w:tab w:val="right" w:leader="dot" w:pos="9628"/>
        </w:tabs>
        <w:rPr>
          <w:rFonts w:asciiTheme="minorHAnsi" w:eastAsiaTheme="minorEastAsia" w:hAnsiTheme="minorHAnsi" w:cstheme="minorBidi"/>
          <w:smallCaps w:val="0"/>
          <w:noProof/>
          <w:szCs w:val="22"/>
          <w:lang w:eastAsia="en-AU"/>
        </w:rPr>
      </w:pPr>
      <w:hyperlink w:anchor="_Toc445990209" w:history="1">
        <w:r w:rsidR="001B316D" w:rsidRPr="0026511A">
          <w:rPr>
            <w:rStyle w:val="Hyperlink"/>
            <w:noProof/>
          </w:rPr>
          <w:t>3.1</w:t>
        </w:r>
        <w:r w:rsidR="001B316D">
          <w:rPr>
            <w:rFonts w:asciiTheme="minorHAnsi" w:eastAsiaTheme="minorEastAsia" w:hAnsiTheme="minorHAnsi" w:cstheme="minorBidi"/>
            <w:smallCaps w:val="0"/>
            <w:noProof/>
            <w:szCs w:val="22"/>
            <w:lang w:eastAsia="en-AU"/>
          </w:rPr>
          <w:tab/>
        </w:r>
        <w:r w:rsidR="001B316D" w:rsidRPr="0026511A">
          <w:rPr>
            <w:rStyle w:val="Hyperlink"/>
            <w:noProof/>
          </w:rPr>
          <w:t>Preliminary Desktop Study</w:t>
        </w:r>
        <w:r w:rsidR="001B316D">
          <w:rPr>
            <w:noProof/>
            <w:webHidden/>
          </w:rPr>
          <w:tab/>
        </w:r>
        <w:r w:rsidR="001B316D">
          <w:rPr>
            <w:noProof/>
            <w:webHidden/>
          </w:rPr>
          <w:fldChar w:fldCharType="begin"/>
        </w:r>
        <w:r w:rsidR="001B316D">
          <w:rPr>
            <w:noProof/>
            <w:webHidden/>
          </w:rPr>
          <w:instrText xml:space="preserve"> PAGEREF _Toc445990209 \h </w:instrText>
        </w:r>
        <w:r w:rsidR="001B316D">
          <w:rPr>
            <w:noProof/>
            <w:webHidden/>
          </w:rPr>
        </w:r>
        <w:r w:rsidR="001B316D">
          <w:rPr>
            <w:noProof/>
            <w:webHidden/>
          </w:rPr>
          <w:fldChar w:fldCharType="separate"/>
        </w:r>
        <w:r w:rsidR="001B316D">
          <w:rPr>
            <w:noProof/>
            <w:webHidden/>
          </w:rPr>
          <w:t>9</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0" w:history="1">
        <w:r w:rsidR="001B316D" w:rsidRPr="0026511A">
          <w:rPr>
            <w:rStyle w:val="Hyperlink"/>
            <w:noProof/>
          </w:rPr>
          <w:t>4.</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Assessment of Aspects and Impacts</w:t>
        </w:r>
        <w:r w:rsidR="001B316D">
          <w:rPr>
            <w:noProof/>
            <w:webHidden/>
          </w:rPr>
          <w:tab/>
        </w:r>
        <w:r w:rsidR="001B316D">
          <w:rPr>
            <w:noProof/>
            <w:webHidden/>
          </w:rPr>
          <w:fldChar w:fldCharType="begin"/>
        </w:r>
        <w:r w:rsidR="001B316D">
          <w:rPr>
            <w:noProof/>
            <w:webHidden/>
          </w:rPr>
          <w:instrText xml:space="preserve"> PAGEREF _Toc445990210 \h </w:instrText>
        </w:r>
        <w:r w:rsidR="001B316D">
          <w:rPr>
            <w:noProof/>
            <w:webHidden/>
          </w:rPr>
        </w:r>
        <w:r w:rsidR="001B316D">
          <w:rPr>
            <w:noProof/>
            <w:webHidden/>
          </w:rPr>
          <w:fldChar w:fldCharType="separate"/>
        </w:r>
        <w:r w:rsidR="001B316D">
          <w:rPr>
            <w:noProof/>
            <w:webHidden/>
          </w:rPr>
          <w:t>10</w:t>
        </w:r>
        <w:r w:rsidR="001B316D">
          <w:rPr>
            <w:noProof/>
            <w:webHidden/>
          </w:rPr>
          <w:fldChar w:fldCharType="end"/>
        </w:r>
      </w:hyperlink>
    </w:p>
    <w:p w:rsidR="001B316D" w:rsidRDefault="00DC557E">
      <w:pPr>
        <w:pStyle w:val="TOC2"/>
        <w:tabs>
          <w:tab w:val="left" w:pos="880"/>
          <w:tab w:val="right" w:leader="dot" w:pos="9628"/>
        </w:tabs>
        <w:rPr>
          <w:rFonts w:asciiTheme="minorHAnsi" w:eastAsiaTheme="minorEastAsia" w:hAnsiTheme="minorHAnsi" w:cstheme="minorBidi"/>
          <w:smallCaps w:val="0"/>
          <w:noProof/>
          <w:szCs w:val="22"/>
          <w:lang w:eastAsia="en-AU"/>
        </w:rPr>
      </w:pPr>
      <w:hyperlink w:anchor="_Toc445990211" w:history="1">
        <w:r w:rsidR="001B316D" w:rsidRPr="0026511A">
          <w:rPr>
            <w:rStyle w:val="Hyperlink"/>
            <w:noProof/>
          </w:rPr>
          <w:t>4.1</w:t>
        </w:r>
        <w:r w:rsidR="001B316D">
          <w:rPr>
            <w:rFonts w:asciiTheme="minorHAnsi" w:eastAsiaTheme="minorEastAsia" w:hAnsiTheme="minorHAnsi" w:cstheme="minorBidi"/>
            <w:smallCaps w:val="0"/>
            <w:noProof/>
            <w:szCs w:val="22"/>
            <w:lang w:eastAsia="en-AU"/>
          </w:rPr>
          <w:tab/>
        </w:r>
        <w:r w:rsidR="001B316D" w:rsidRPr="0026511A">
          <w:rPr>
            <w:rStyle w:val="Hyperlink"/>
            <w:noProof/>
          </w:rPr>
          <w:t>Aspects and Impacts</w:t>
        </w:r>
        <w:r w:rsidR="001B316D">
          <w:rPr>
            <w:noProof/>
            <w:webHidden/>
          </w:rPr>
          <w:tab/>
        </w:r>
        <w:r w:rsidR="001B316D">
          <w:rPr>
            <w:noProof/>
            <w:webHidden/>
          </w:rPr>
          <w:fldChar w:fldCharType="begin"/>
        </w:r>
        <w:r w:rsidR="001B316D">
          <w:rPr>
            <w:noProof/>
            <w:webHidden/>
          </w:rPr>
          <w:instrText xml:space="preserve"> PAGEREF _Toc445990211 \h </w:instrText>
        </w:r>
        <w:r w:rsidR="001B316D">
          <w:rPr>
            <w:noProof/>
            <w:webHidden/>
          </w:rPr>
        </w:r>
        <w:r w:rsidR="001B316D">
          <w:rPr>
            <w:noProof/>
            <w:webHidden/>
          </w:rPr>
          <w:fldChar w:fldCharType="separate"/>
        </w:r>
        <w:r w:rsidR="001B316D">
          <w:rPr>
            <w:noProof/>
            <w:webHidden/>
          </w:rPr>
          <w:t>10</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2" w:history="1">
        <w:r w:rsidR="001B316D" w:rsidRPr="0026511A">
          <w:rPr>
            <w:rStyle w:val="Hyperlink"/>
            <w:noProof/>
          </w:rPr>
          <w:t>5.</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additional action required</w:t>
        </w:r>
        <w:r w:rsidR="001B316D">
          <w:rPr>
            <w:noProof/>
            <w:webHidden/>
          </w:rPr>
          <w:tab/>
        </w:r>
        <w:r w:rsidR="001B316D">
          <w:rPr>
            <w:noProof/>
            <w:webHidden/>
          </w:rPr>
          <w:fldChar w:fldCharType="begin"/>
        </w:r>
        <w:r w:rsidR="001B316D">
          <w:rPr>
            <w:noProof/>
            <w:webHidden/>
          </w:rPr>
          <w:instrText xml:space="preserve"> PAGEREF _Toc445990212 \h </w:instrText>
        </w:r>
        <w:r w:rsidR="001B316D">
          <w:rPr>
            <w:noProof/>
            <w:webHidden/>
          </w:rPr>
        </w:r>
        <w:r w:rsidR="001B316D">
          <w:rPr>
            <w:noProof/>
            <w:webHidden/>
          </w:rPr>
          <w:fldChar w:fldCharType="separate"/>
        </w:r>
        <w:r w:rsidR="001B316D">
          <w:rPr>
            <w:noProof/>
            <w:webHidden/>
          </w:rPr>
          <w:t>14</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3" w:history="1">
        <w:r w:rsidR="001B316D" w:rsidRPr="0026511A">
          <w:rPr>
            <w:rStyle w:val="Hyperlink"/>
            <w:noProof/>
          </w:rPr>
          <w:t>6.</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Environmental management</w:t>
        </w:r>
        <w:r w:rsidR="001B316D">
          <w:rPr>
            <w:noProof/>
            <w:webHidden/>
          </w:rPr>
          <w:tab/>
        </w:r>
        <w:r w:rsidR="001B316D">
          <w:rPr>
            <w:noProof/>
            <w:webHidden/>
          </w:rPr>
          <w:fldChar w:fldCharType="begin"/>
        </w:r>
        <w:r w:rsidR="001B316D">
          <w:rPr>
            <w:noProof/>
            <w:webHidden/>
          </w:rPr>
          <w:instrText xml:space="preserve"> PAGEREF _Toc445990213 \h </w:instrText>
        </w:r>
        <w:r w:rsidR="001B316D">
          <w:rPr>
            <w:noProof/>
            <w:webHidden/>
          </w:rPr>
        </w:r>
        <w:r w:rsidR="001B316D">
          <w:rPr>
            <w:noProof/>
            <w:webHidden/>
          </w:rPr>
          <w:fldChar w:fldCharType="separate"/>
        </w:r>
        <w:r w:rsidR="001B316D">
          <w:rPr>
            <w:noProof/>
            <w:webHidden/>
          </w:rPr>
          <w:t>14</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4" w:history="1">
        <w:r w:rsidR="001B316D" w:rsidRPr="0026511A">
          <w:rPr>
            <w:rStyle w:val="Hyperlink"/>
            <w:noProof/>
          </w:rPr>
          <w:t>7.</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Commonwealth Aspects and Impacts</w:t>
        </w:r>
        <w:r w:rsidR="001B316D">
          <w:rPr>
            <w:noProof/>
            <w:webHidden/>
          </w:rPr>
          <w:tab/>
        </w:r>
        <w:r w:rsidR="001B316D">
          <w:rPr>
            <w:noProof/>
            <w:webHidden/>
          </w:rPr>
          <w:fldChar w:fldCharType="begin"/>
        </w:r>
        <w:r w:rsidR="001B316D">
          <w:rPr>
            <w:noProof/>
            <w:webHidden/>
          </w:rPr>
          <w:instrText xml:space="preserve"> PAGEREF _Toc445990214 \h </w:instrText>
        </w:r>
        <w:r w:rsidR="001B316D">
          <w:rPr>
            <w:noProof/>
            <w:webHidden/>
          </w:rPr>
        </w:r>
        <w:r w:rsidR="001B316D">
          <w:rPr>
            <w:noProof/>
            <w:webHidden/>
          </w:rPr>
          <w:fldChar w:fldCharType="separate"/>
        </w:r>
        <w:r w:rsidR="001B316D">
          <w:rPr>
            <w:noProof/>
            <w:webHidden/>
          </w:rPr>
          <w:t>14</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5" w:history="1">
        <w:r w:rsidR="001B316D" w:rsidRPr="0026511A">
          <w:rPr>
            <w:rStyle w:val="Hyperlink"/>
            <w:noProof/>
          </w:rPr>
          <w:t>8.</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STAKEHOLDER CONSULTATION</w:t>
        </w:r>
        <w:r w:rsidR="001B316D">
          <w:rPr>
            <w:noProof/>
            <w:webHidden/>
          </w:rPr>
          <w:tab/>
        </w:r>
        <w:r w:rsidR="001B316D">
          <w:rPr>
            <w:noProof/>
            <w:webHidden/>
          </w:rPr>
          <w:fldChar w:fldCharType="begin"/>
        </w:r>
        <w:r w:rsidR="001B316D">
          <w:rPr>
            <w:noProof/>
            <w:webHidden/>
          </w:rPr>
          <w:instrText xml:space="preserve"> PAGEREF _Toc445990215 \h </w:instrText>
        </w:r>
        <w:r w:rsidR="001B316D">
          <w:rPr>
            <w:noProof/>
            <w:webHidden/>
          </w:rPr>
        </w:r>
        <w:r w:rsidR="001B316D">
          <w:rPr>
            <w:noProof/>
            <w:webHidden/>
          </w:rPr>
          <w:fldChar w:fldCharType="separate"/>
        </w:r>
        <w:r w:rsidR="001B316D">
          <w:rPr>
            <w:noProof/>
            <w:webHidden/>
          </w:rPr>
          <w:t>17</w:t>
        </w:r>
        <w:r w:rsidR="001B316D">
          <w:rPr>
            <w:noProof/>
            <w:webHidden/>
          </w:rPr>
          <w:fldChar w:fldCharType="end"/>
        </w:r>
      </w:hyperlink>
    </w:p>
    <w:p w:rsidR="001B316D" w:rsidRDefault="00DC557E">
      <w:pPr>
        <w:pStyle w:val="TOC1"/>
        <w:tabs>
          <w:tab w:val="left" w:pos="440"/>
          <w:tab w:val="right" w:leader="dot" w:pos="9628"/>
        </w:tabs>
        <w:rPr>
          <w:rFonts w:asciiTheme="minorHAnsi" w:eastAsiaTheme="minorEastAsia" w:hAnsiTheme="minorHAnsi" w:cstheme="minorBidi"/>
          <w:b w:val="0"/>
          <w:bCs w:val="0"/>
          <w:caps w:val="0"/>
          <w:noProof/>
          <w:szCs w:val="22"/>
          <w:lang w:eastAsia="en-AU"/>
        </w:rPr>
      </w:pPr>
      <w:hyperlink w:anchor="_Toc445990216" w:history="1">
        <w:r w:rsidR="001B316D" w:rsidRPr="0026511A">
          <w:rPr>
            <w:rStyle w:val="Hyperlink"/>
            <w:noProof/>
          </w:rPr>
          <w:t>9.</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DECISION TO REFER</w:t>
        </w:r>
        <w:r w:rsidR="001B316D">
          <w:rPr>
            <w:noProof/>
            <w:webHidden/>
          </w:rPr>
          <w:tab/>
        </w:r>
        <w:r w:rsidR="001B316D">
          <w:rPr>
            <w:noProof/>
            <w:webHidden/>
          </w:rPr>
          <w:fldChar w:fldCharType="begin"/>
        </w:r>
        <w:r w:rsidR="001B316D">
          <w:rPr>
            <w:noProof/>
            <w:webHidden/>
          </w:rPr>
          <w:instrText xml:space="preserve"> PAGEREF _Toc445990216 \h </w:instrText>
        </w:r>
        <w:r w:rsidR="001B316D">
          <w:rPr>
            <w:noProof/>
            <w:webHidden/>
          </w:rPr>
        </w:r>
        <w:r w:rsidR="001B316D">
          <w:rPr>
            <w:noProof/>
            <w:webHidden/>
          </w:rPr>
          <w:fldChar w:fldCharType="separate"/>
        </w:r>
        <w:r w:rsidR="001B316D">
          <w:rPr>
            <w:noProof/>
            <w:webHidden/>
          </w:rPr>
          <w:t>17</w:t>
        </w:r>
        <w:r w:rsidR="001B316D">
          <w:rPr>
            <w:noProof/>
            <w:webHidden/>
          </w:rPr>
          <w:fldChar w:fldCharType="end"/>
        </w:r>
      </w:hyperlink>
    </w:p>
    <w:p w:rsidR="001B316D" w:rsidRDefault="00DC557E">
      <w:pPr>
        <w:pStyle w:val="TOC2"/>
        <w:tabs>
          <w:tab w:val="left" w:pos="880"/>
          <w:tab w:val="right" w:leader="dot" w:pos="9628"/>
        </w:tabs>
        <w:rPr>
          <w:rFonts w:asciiTheme="minorHAnsi" w:eastAsiaTheme="minorEastAsia" w:hAnsiTheme="minorHAnsi" w:cstheme="minorBidi"/>
          <w:smallCaps w:val="0"/>
          <w:noProof/>
          <w:szCs w:val="22"/>
          <w:lang w:eastAsia="en-AU"/>
        </w:rPr>
      </w:pPr>
      <w:hyperlink w:anchor="_Toc445990217" w:history="1">
        <w:r w:rsidR="001B316D" w:rsidRPr="0026511A">
          <w:rPr>
            <w:rStyle w:val="Hyperlink"/>
            <w:noProof/>
          </w:rPr>
          <w:t>9.1</w:t>
        </w:r>
        <w:r w:rsidR="001B316D">
          <w:rPr>
            <w:rFonts w:asciiTheme="minorHAnsi" w:eastAsiaTheme="minorEastAsia" w:hAnsiTheme="minorHAnsi" w:cstheme="minorBidi"/>
            <w:smallCaps w:val="0"/>
            <w:noProof/>
            <w:szCs w:val="22"/>
            <w:lang w:eastAsia="en-AU"/>
          </w:rPr>
          <w:tab/>
        </w:r>
        <w:r w:rsidR="001B316D" w:rsidRPr="0026511A">
          <w:rPr>
            <w:rStyle w:val="Hyperlink"/>
            <w:noProof/>
          </w:rPr>
          <w:t>Referral to the Department of the Environment</w:t>
        </w:r>
        <w:r w:rsidR="001B316D">
          <w:rPr>
            <w:noProof/>
            <w:webHidden/>
          </w:rPr>
          <w:tab/>
        </w:r>
        <w:r w:rsidR="001B316D">
          <w:rPr>
            <w:noProof/>
            <w:webHidden/>
          </w:rPr>
          <w:fldChar w:fldCharType="begin"/>
        </w:r>
        <w:r w:rsidR="001B316D">
          <w:rPr>
            <w:noProof/>
            <w:webHidden/>
          </w:rPr>
          <w:instrText xml:space="preserve"> PAGEREF _Toc445990217 \h </w:instrText>
        </w:r>
        <w:r w:rsidR="001B316D">
          <w:rPr>
            <w:noProof/>
            <w:webHidden/>
          </w:rPr>
        </w:r>
        <w:r w:rsidR="001B316D">
          <w:rPr>
            <w:noProof/>
            <w:webHidden/>
          </w:rPr>
          <w:fldChar w:fldCharType="separate"/>
        </w:r>
        <w:r w:rsidR="001B316D">
          <w:rPr>
            <w:noProof/>
            <w:webHidden/>
          </w:rPr>
          <w:t>17</w:t>
        </w:r>
        <w:r w:rsidR="001B316D">
          <w:rPr>
            <w:noProof/>
            <w:webHidden/>
          </w:rPr>
          <w:fldChar w:fldCharType="end"/>
        </w:r>
      </w:hyperlink>
    </w:p>
    <w:p w:rsidR="001B316D" w:rsidRDefault="00DC557E">
      <w:pPr>
        <w:pStyle w:val="TOC2"/>
        <w:tabs>
          <w:tab w:val="left" w:pos="880"/>
          <w:tab w:val="right" w:leader="dot" w:pos="9628"/>
        </w:tabs>
        <w:rPr>
          <w:rFonts w:asciiTheme="minorHAnsi" w:eastAsiaTheme="minorEastAsia" w:hAnsiTheme="minorHAnsi" w:cstheme="minorBidi"/>
          <w:smallCaps w:val="0"/>
          <w:noProof/>
          <w:szCs w:val="22"/>
          <w:lang w:eastAsia="en-AU"/>
        </w:rPr>
      </w:pPr>
      <w:hyperlink w:anchor="_Toc445990218" w:history="1">
        <w:r w:rsidR="001B316D" w:rsidRPr="0026511A">
          <w:rPr>
            <w:rStyle w:val="Hyperlink"/>
            <w:noProof/>
          </w:rPr>
          <w:t>9.2</w:t>
        </w:r>
        <w:r w:rsidR="001B316D">
          <w:rPr>
            <w:rFonts w:asciiTheme="minorHAnsi" w:eastAsiaTheme="minorEastAsia" w:hAnsiTheme="minorHAnsi" w:cstheme="minorBidi"/>
            <w:smallCaps w:val="0"/>
            <w:noProof/>
            <w:szCs w:val="22"/>
            <w:lang w:eastAsia="en-AU"/>
          </w:rPr>
          <w:tab/>
        </w:r>
        <w:r w:rsidR="001B316D" w:rsidRPr="0026511A">
          <w:rPr>
            <w:rStyle w:val="Hyperlink"/>
            <w:noProof/>
          </w:rPr>
          <w:t>Referral to the Environmental Protection Authority</w:t>
        </w:r>
        <w:r w:rsidR="001B316D">
          <w:rPr>
            <w:noProof/>
            <w:webHidden/>
          </w:rPr>
          <w:tab/>
        </w:r>
        <w:r w:rsidR="001B316D">
          <w:rPr>
            <w:noProof/>
            <w:webHidden/>
          </w:rPr>
          <w:fldChar w:fldCharType="begin"/>
        </w:r>
        <w:r w:rsidR="001B316D">
          <w:rPr>
            <w:noProof/>
            <w:webHidden/>
          </w:rPr>
          <w:instrText xml:space="preserve"> PAGEREF _Toc445990218 \h </w:instrText>
        </w:r>
        <w:r w:rsidR="001B316D">
          <w:rPr>
            <w:noProof/>
            <w:webHidden/>
          </w:rPr>
        </w:r>
        <w:r w:rsidR="001B316D">
          <w:rPr>
            <w:noProof/>
            <w:webHidden/>
          </w:rPr>
          <w:fldChar w:fldCharType="separate"/>
        </w:r>
        <w:r w:rsidR="001B316D">
          <w:rPr>
            <w:noProof/>
            <w:webHidden/>
          </w:rPr>
          <w:t>17</w:t>
        </w:r>
        <w:r w:rsidR="001B316D">
          <w:rPr>
            <w:noProof/>
            <w:webHidden/>
          </w:rPr>
          <w:fldChar w:fldCharType="end"/>
        </w:r>
      </w:hyperlink>
    </w:p>
    <w:p w:rsidR="001B316D" w:rsidRDefault="00DC557E">
      <w:pPr>
        <w:pStyle w:val="TOC1"/>
        <w:tabs>
          <w:tab w:val="left" w:pos="660"/>
          <w:tab w:val="right" w:leader="dot" w:pos="9628"/>
        </w:tabs>
        <w:rPr>
          <w:rFonts w:asciiTheme="minorHAnsi" w:eastAsiaTheme="minorEastAsia" w:hAnsiTheme="minorHAnsi" w:cstheme="minorBidi"/>
          <w:b w:val="0"/>
          <w:bCs w:val="0"/>
          <w:caps w:val="0"/>
          <w:noProof/>
          <w:szCs w:val="22"/>
          <w:lang w:eastAsia="en-AU"/>
        </w:rPr>
      </w:pPr>
      <w:hyperlink w:anchor="_Toc445990219" w:history="1">
        <w:r w:rsidR="001B316D" w:rsidRPr="0026511A">
          <w:rPr>
            <w:rStyle w:val="Hyperlink"/>
            <w:noProof/>
          </w:rPr>
          <w:t>10.</w:t>
        </w:r>
        <w:r w:rsidR="001B316D">
          <w:rPr>
            <w:rFonts w:asciiTheme="minorHAnsi" w:eastAsiaTheme="minorEastAsia" w:hAnsiTheme="minorHAnsi" w:cstheme="minorBidi"/>
            <w:b w:val="0"/>
            <w:bCs w:val="0"/>
            <w:caps w:val="0"/>
            <w:noProof/>
            <w:szCs w:val="22"/>
            <w:lang w:eastAsia="en-AU"/>
          </w:rPr>
          <w:tab/>
        </w:r>
        <w:r w:rsidR="001B316D" w:rsidRPr="0026511A">
          <w:rPr>
            <w:rStyle w:val="Hyperlink"/>
            <w:noProof/>
          </w:rPr>
          <w:t>References</w:t>
        </w:r>
        <w:r w:rsidR="001B316D">
          <w:rPr>
            <w:noProof/>
            <w:webHidden/>
          </w:rPr>
          <w:tab/>
        </w:r>
        <w:r w:rsidR="001B316D">
          <w:rPr>
            <w:noProof/>
            <w:webHidden/>
          </w:rPr>
          <w:fldChar w:fldCharType="begin"/>
        </w:r>
        <w:r w:rsidR="001B316D">
          <w:rPr>
            <w:noProof/>
            <w:webHidden/>
          </w:rPr>
          <w:instrText xml:space="preserve"> PAGEREF _Toc445990219 \h </w:instrText>
        </w:r>
        <w:r w:rsidR="001B316D">
          <w:rPr>
            <w:noProof/>
            <w:webHidden/>
          </w:rPr>
        </w:r>
        <w:r w:rsidR="001B316D">
          <w:rPr>
            <w:noProof/>
            <w:webHidden/>
          </w:rPr>
          <w:fldChar w:fldCharType="separate"/>
        </w:r>
        <w:r w:rsidR="001B316D">
          <w:rPr>
            <w:noProof/>
            <w:webHidden/>
          </w:rPr>
          <w:t>18</w:t>
        </w:r>
        <w:r w:rsidR="001B316D">
          <w:rPr>
            <w:noProof/>
            <w:webHidden/>
          </w:rPr>
          <w:fldChar w:fldCharType="end"/>
        </w:r>
      </w:hyperlink>
    </w:p>
    <w:p w:rsidR="001B316D" w:rsidRDefault="00DC557E">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45990220" w:history="1">
        <w:r w:rsidR="001B316D" w:rsidRPr="0026511A">
          <w:rPr>
            <w:rStyle w:val="Hyperlink"/>
            <w:noProof/>
          </w:rPr>
          <w:t>Appendix A  Low Impact Environmental Screening Checklist</w:t>
        </w:r>
        <w:r w:rsidR="001B316D">
          <w:rPr>
            <w:noProof/>
            <w:webHidden/>
          </w:rPr>
          <w:tab/>
        </w:r>
        <w:r w:rsidR="001B316D">
          <w:rPr>
            <w:noProof/>
            <w:webHidden/>
          </w:rPr>
          <w:fldChar w:fldCharType="begin"/>
        </w:r>
        <w:r w:rsidR="001B316D">
          <w:rPr>
            <w:noProof/>
            <w:webHidden/>
          </w:rPr>
          <w:instrText xml:space="preserve"> PAGEREF _Toc445990220 \h </w:instrText>
        </w:r>
        <w:r w:rsidR="001B316D">
          <w:rPr>
            <w:noProof/>
            <w:webHidden/>
          </w:rPr>
        </w:r>
        <w:r w:rsidR="001B316D">
          <w:rPr>
            <w:noProof/>
            <w:webHidden/>
          </w:rPr>
          <w:fldChar w:fldCharType="separate"/>
        </w:r>
        <w:r w:rsidR="001B316D">
          <w:rPr>
            <w:noProof/>
            <w:webHidden/>
          </w:rPr>
          <w:t>19</w:t>
        </w:r>
        <w:r w:rsidR="001B316D">
          <w:rPr>
            <w:noProof/>
            <w:webHidden/>
          </w:rPr>
          <w:fldChar w:fldCharType="end"/>
        </w:r>
      </w:hyperlink>
    </w:p>
    <w:p w:rsidR="001B316D" w:rsidRDefault="00DC557E">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45990221" w:history="1">
        <w:r w:rsidR="001B316D" w:rsidRPr="0026511A">
          <w:rPr>
            <w:rStyle w:val="Hyperlink"/>
            <w:noProof/>
          </w:rPr>
          <w:t>Appendix B  DotE Protected Matters Database Search</w:t>
        </w:r>
        <w:r w:rsidR="001B316D">
          <w:rPr>
            <w:noProof/>
            <w:webHidden/>
          </w:rPr>
          <w:tab/>
        </w:r>
        <w:r w:rsidR="001B316D">
          <w:rPr>
            <w:noProof/>
            <w:webHidden/>
          </w:rPr>
          <w:fldChar w:fldCharType="begin"/>
        </w:r>
        <w:r w:rsidR="001B316D">
          <w:rPr>
            <w:noProof/>
            <w:webHidden/>
          </w:rPr>
          <w:instrText xml:space="preserve"> PAGEREF _Toc445990221 \h </w:instrText>
        </w:r>
        <w:r w:rsidR="001B316D">
          <w:rPr>
            <w:noProof/>
            <w:webHidden/>
          </w:rPr>
        </w:r>
        <w:r w:rsidR="001B316D">
          <w:rPr>
            <w:noProof/>
            <w:webHidden/>
          </w:rPr>
          <w:fldChar w:fldCharType="separate"/>
        </w:r>
        <w:r w:rsidR="001B316D">
          <w:rPr>
            <w:noProof/>
            <w:webHidden/>
          </w:rPr>
          <w:t>21</w:t>
        </w:r>
        <w:r w:rsidR="001B316D">
          <w:rPr>
            <w:noProof/>
            <w:webHidden/>
          </w:rPr>
          <w:fldChar w:fldCharType="end"/>
        </w:r>
      </w:hyperlink>
    </w:p>
    <w:p w:rsidR="001B316D" w:rsidRDefault="00DC557E">
      <w:pPr>
        <w:pStyle w:val="TOC1"/>
        <w:tabs>
          <w:tab w:val="right" w:leader="dot" w:pos="9628"/>
        </w:tabs>
        <w:rPr>
          <w:rFonts w:asciiTheme="minorHAnsi" w:eastAsiaTheme="minorEastAsia" w:hAnsiTheme="minorHAnsi" w:cstheme="minorBidi"/>
          <w:b w:val="0"/>
          <w:bCs w:val="0"/>
          <w:caps w:val="0"/>
          <w:noProof/>
          <w:szCs w:val="22"/>
          <w:lang w:eastAsia="en-AU"/>
        </w:rPr>
      </w:pPr>
      <w:hyperlink w:anchor="_Toc445990223" w:history="1">
        <w:r w:rsidR="001B316D" w:rsidRPr="0026511A">
          <w:rPr>
            <w:rStyle w:val="Hyperlink"/>
            <w:noProof/>
          </w:rPr>
          <w:t>Appendix C  Aboriginal Heritage Risk Assessment</w:t>
        </w:r>
        <w:r w:rsidR="001B316D">
          <w:rPr>
            <w:noProof/>
            <w:webHidden/>
          </w:rPr>
          <w:tab/>
        </w:r>
        <w:r w:rsidR="001B316D">
          <w:rPr>
            <w:noProof/>
            <w:webHidden/>
          </w:rPr>
          <w:fldChar w:fldCharType="begin"/>
        </w:r>
        <w:r w:rsidR="001B316D">
          <w:rPr>
            <w:noProof/>
            <w:webHidden/>
          </w:rPr>
          <w:instrText xml:space="preserve"> PAGEREF _Toc445990223 \h </w:instrText>
        </w:r>
        <w:r w:rsidR="001B316D">
          <w:rPr>
            <w:noProof/>
            <w:webHidden/>
          </w:rPr>
        </w:r>
        <w:r w:rsidR="001B316D">
          <w:rPr>
            <w:noProof/>
            <w:webHidden/>
          </w:rPr>
          <w:fldChar w:fldCharType="separate"/>
        </w:r>
        <w:r w:rsidR="001B316D">
          <w:rPr>
            <w:noProof/>
            <w:webHidden/>
          </w:rPr>
          <w:t>32</w:t>
        </w:r>
        <w:r w:rsidR="001B316D">
          <w:rPr>
            <w:noProof/>
            <w:webHidden/>
          </w:rPr>
          <w:fldChar w:fldCharType="end"/>
        </w:r>
      </w:hyperlink>
    </w:p>
    <w:p w:rsidR="005C699B" w:rsidRPr="005C699B" w:rsidRDefault="005C699B" w:rsidP="005C699B">
      <w:pPr>
        <w:pStyle w:val="TOC1"/>
        <w:tabs>
          <w:tab w:val="right" w:leader="dot" w:pos="9770"/>
        </w:tabs>
        <w:rPr>
          <w:rFonts w:ascii="Calibri" w:hAnsi="Calibri" w:cs="Times New Roman"/>
          <w:bCs w:val="0"/>
          <w:caps w:val="0"/>
          <w:noProof/>
          <w:szCs w:val="22"/>
          <w:lang w:eastAsia="en-AU"/>
        </w:rPr>
      </w:pPr>
      <w:r w:rsidRPr="005C699B">
        <w:fldChar w:fldCharType="end"/>
      </w:r>
      <w:r w:rsidR="008A59EC" w:rsidDel="008A59EC">
        <w:t xml:space="preserve"> </w:t>
      </w:r>
    </w:p>
    <w:p w:rsidR="00C04402" w:rsidRDefault="00D8326F" w:rsidP="00CF6313">
      <w:pPr>
        <w:pStyle w:val="TOC1"/>
        <w:tabs>
          <w:tab w:val="right" w:leader="dot" w:pos="9770"/>
        </w:tabs>
      </w:pPr>
      <w:r w:rsidRPr="00FB5A64">
        <w:br w:type="page"/>
      </w:r>
    </w:p>
    <w:p w:rsidR="00C04402" w:rsidRPr="00C04402" w:rsidRDefault="00C04402" w:rsidP="00C04402">
      <w:pPr>
        <w:keepNext/>
        <w:tabs>
          <w:tab w:val="clear" w:pos="709"/>
        </w:tabs>
        <w:spacing w:after="240"/>
        <w:outlineLvl w:val="0"/>
        <w:rPr>
          <w:b/>
          <w:caps/>
          <w:kern w:val="28"/>
        </w:rPr>
      </w:pPr>
      <w:bookmarkStart w:id="1" w:name="_Toc286671174"/>
      <w:bookmarkStart w:id="2" w:name="_Toc445990203"/>
      <w:r w:rsidRPr="00C04402">
        <w:rPr>
          <w:b/>
          <w:caps/>
          <w:kern w:val="28"/>
        </w:rPr>
        <w:lastRenderedPageBreak/>
        <w:t>Summary</w:t>
      </w:r>
      <w:bookmarkEnd w:id="1"/>
      <w:bookmarkEnd w:id="2"/>
    </w:p>
    <w:p w:rsidR="00B7129D" w:rsidRDefault="00B7129D" w:rsidP="00B7129D">
      <w:pPr>
        <w:rPr>
          <w:b/>
        </w:rPr>
      </w:pPr>
      <w:r>
        <w:rPr>
          <w:b/>
        </w:rPr>
        <w:t>PROJECT INFORMATION</w:t>
      </w:r>
    </w:p>
    <w:p w:rsidR="00B7129D" w:rsidRPr="0097690B" w:rsidRDefault="00B7129D" w:rsidP="00B7129D">
      <w:pPr>
        <w:rPr>
          <w:b/>
        </w:rPr>
      </w:pPr>
    </w:p>
    <w:p w:rsidR="00B7129D" w:rsidRPr="0097690B" w:rsidRDefault="00B7129D" w:rsidP="00B7129D">
      <w:r w:rsidRPr="0097690B">
        <w:rPr>
          <w:b/>
        </w:rPr>
        <w:t>Project Title:</w:t>
      </w:r>
      <w:r w:rsidRPr="0097690B">
        <w:t xml:space="preserve"> </w:t>
      </w:r>
      <w:r w:rsidR="0097690B" w:rsidRPr="0097690B">
        <w:t xml:space="preserve">Toodyay Road Widening </w:t>
      </w:r>
      <w:r w:rsidR="00FB3224">
        <w:t>SLK 12.71 to SLK 40.14</w:t>
      </w:r>
    </w:p>
    <w:p w:rsidR="00B7129D" w:rsidRPr="0097690B" w:rsidRDefault="00B7129D" w:rsidP="00B7129D"/>
    <w:p w:rsidR="00B7129D" w:rsidRPr="0097690B" w:rsidRDefault="00B7129D" w:rsidP="00B7129D">
      <w:r w:rsidRPr="0097690B">
        <w:rPr>
          <w:b/>
        </w:rPr>
        <w:t>Project location(s):</w:t>
      </w:r>
      <w:r w:rsidRPr="0097690B">
        <w:t xml:space="preserve"> </w:t>
      </w:r>
      <w:r w:rsidR="0097690B" w:rsidRPr="0097690B">
        <w:t>The project is located on Toodyay Road</w:t>
      </w:r>
      <w:r w:rsidR="00CB2933">
        <w:t xml:space="preserve"> (M026)</w:t>
      </w:r>
      <w:r w:rsidR="0097690B" w:rsidRPr="0097690B">
        <w:t>, from SLK 12.</w:t>
      </w:r>
      <w:r w:rsidR="00FB3224">
        <w:t>71</w:t>
      </w:r>
      <w:r w:rsidR="0097690B" w:rsidRPr="0097690B">
        <w:t xml:space="preserve"> to SLK </w:t>
      </w:r>
      <w:r w:rsidR="00FB3224">
        <w:t>40.14</w:t>
      </w:r>
      <w:r w:rsidR="0097690B" w:rsidRPr="0097690B">
        <w:t xml:space="preserve"> in the Shire of Toodyay.</w:t>
      </w:r>
    </w:p>
    <w:p w:rsidR="00B7129D" w:rsidRPr="0024701F" w:rsidRDefault="00B7129D" w:rsidP="00B7129D"/>
    <w:p w:rsidR="00B7129D" w:rsidRDefault="00B7129D" w:rsidP="00B7129D">
      <w:r w:rsidRPr="0024701F">
        <w:rPr>
          <w:b/>
        </w:rPr>
        <w:t>Area proposed to be cleared:</w:t>
      </w:r>
      <w:r w:rsidRPr="0024701F">
        <w:t xml:space="preserve"> </w:t>
      </w:r>
      <w:r w:rsidR="00FB3224" w:rsidRPr="00FB3224">
        <w:t>The project area is 120 ha in size, of which 58 ha is clearing of n</w:t>
      </w:r>
      <w:r w:rsidR="00FB3224" w:rsidRPr="00C7304F">
        <w:t>ative vegetation.</w:t>
      </w:r>
    </w:p>
    <w:p w:rsidR="00AB3264" w:rsidRPr="00C7304F" w:rsidRDefault="00AB3264" w:rsidP="00B7129D">
      <w:r>
        <w:t>A much larger study area was used for the biological assessment undertaken by AECOM Pty Ltd in Spring 2015. This was to inform project design and allow for regional context.</w:t>
      </w:r>
    </w:p>
    <w:p w:rsidR="00B7129D" w:rsidRPr="00C7304F" w:rsidRDefault="00B7129D" w:rsidP="00B7129D"/>
    <w:p w:rsidR="00B7129D" w:rsidRPr="00C7304F" w:rsidRDefault="00B7129D" w:rsidP="00B7129D">
      <w:r w:rsidRPr="00C7304F">
        <w:rPr>
          <w:b/>
        </w:rPr>
        <w:t>Project purpose / components:</w:t>
      </w:r>
      <w:r w:rsidRPr="00C7304F">
        <w:t xml:space="preserve"> </w:t>
      </w:r>
    </w:p>
    <w:p w:rsidR="00FB3224" w:rsidRPr="00C7304F" w:rsidRDefault="00FB3224" w:rsidP="00B7129D"/>
    <w:p w:rsidR="00FB3224" w:rsidRPr="00C7304F" w:rsidRDefault="00FB3224" w:rsidP="00FB3224">
      <w:pPr>
        <w:rPr>
          <w:rFonts w:cs="Tahoma"/>
          <w:snapToGrid w:val="0"/>
          <w:szCs w:val="18"/>
        </w:rPr>
      </w:pPr>
      <w:r w:rsidRPr="00C7304F">
        <w:rPr>
          <w:rFonts w:cs="Tahoma"/>
          <w:snapToGrid w:val="0"/>
          <w:szCs w:val="18"/>
        </w:rPr>
        <w:t>Main Roads Wheatbelt Region is planning to widen and upgrade Toodyay Road in the Shire of Toodyay, between SLK 12.71 and SLK 40.14.  This project will involve:</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Widening of the road between SLK 12.71 and SLK 40.14</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Bridge upgrades (upgrade or replacement subject to final design)</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Three passing lanes west bound SLK 26.50 to SLK 24.70, east bound SLK 30.93 to SLK 33.01 and west bound SLK 34.03 to 31.58.</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Culvert extensions between SLK 12.71 and SLK 40.14</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Five intersection upgrades</w:t>
      </w:r>
    </w:p>
    <w:p w:rsidR="00FB3224" w:rsidRPr="00C7304F" w:rsidRDefault="00FB3224"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Realignment from SLK 27 to SLK 29 to improve road geometry and safety.</w:t>
      </w:r>
    </w:p>
    <w:p w:rsidR="00B7129D" w:rsidRPr="00C7304F" w:rsidRDefault="00B7129D" w:rsidP="00B7129D"/>
    <w:p w:rsidR="00B7129D" w:rsidRPr="00C7304F" w:rsidRDefault="00B7129D" w:rsidP="00B7129D">
      <w:r w:rsidRPr="00C7304F">
        <w:rPr>
          <w:b/>
        </w:rPr>
        <w:t>Temporary clearing required:</w:t>
      </w:r>
      <w:r w:rsidRPr="00C7304F">
        <w:t xml:space="preserve"> </w:t>
      </w:r>
      <w:r w:rsidR="00CB2933" w:rsidRPr="00C7304F">
        <w:t>No.</w:t>
      </w:r>
    </w:p>
    <w:p w:rsidR="00B7129D" w:rsidRPr="00C7304F" w:rsidRDefault="00B7129D" w:rsidP="00C04402">
      <w:pPr>
        <w:rPr>
          <w:i/>
          <w:iCs/>
          <w:color w:val="FF0000"/>
        </w:rPr>
      </w:pPr>
    </w:p>
    <w:p w:rsidR="00453635" w:rsidRPr="00C7304F" w:rsidRDefault="00453635" w:rsidP="00C04402">
      <w:r w:rsidRPr="00C7304F">
        <w:rPr>
          <w:iCs/>
        </w:rPr>
        <w:t xml:space="preserve">A Preliminary Environmental Impact Assessment (PEIA) was undertaken of the existing environment and the activities associated with the road project. This assessment provided an </w:t>
      </w:r>
      <w:r w:rsidRPr="00C7304F">
        <w:t>evaluation of the potential impacts the project may have on key environmental aspects.</w:t>
      </w:r>
    </w:p>
    <w:p w:rsidR="005C5220" w:rsidRPr="00C7304F" w:rsidRDefault="005C5220" w:rsidP="00C04402"/>
    <w:p w:rsidR="00FB3224" w:rsidRPr="00C7304F" w:rsidRDefault="00FB3224" w:rsidP="00C04402">
      <w:r w:rsidRPr="00C7304F">
        <w:t>The project is expected to require referral to the Department of the Environmen</w:t>
      </w:r>
      <w:r w:rsidR="00C7304F">
        <w:t xml:space="preserve">t (DotE) and be subject to </w:t>
      </w:r>
      <w:r w:rsidR="00755653">
        <w:t xml:space="preserve">assessment utilising </w:t>
      </w:r>
      <w:r w:rsidR="00C7304F">
        <w:t>the B</w:t>
      </w:r>
      <w:r w:rsidRPr="00C7304F">
        <w:t xml:space="preserve">ilateral </w:t>
      </w:r>
      <w:r w:rsidR="00C7304F">
        <w:t>A</w:t>
      </w:r>
      <w:r w:rsidRPr="00C7304F">
        <w:t>greement between DotE and Department of Environment Regulation (DER).</w:t>
      </w:r>
    </w:p>
    <w:p w:rsidR="00B7129D" w:rsidRPr="00C7304F" w:rsidRDefault="00B7129D" w:rsidP="00B7129D">
      <w:pPr>
        <w:tabs>
          <w:tab w:val="clear" w:pos="709"/>
          <w:tab w:val="clear" w:pos="992"/>
          <w:tab w:val="clear" w:pos="1276"/>
          <w:tab w:val="clear" w:pos="1559"/>
        </w:tabs>
      </w:pPr>
    </w:p>
    <w:p w:rsidR="00B7129D" w:rsidRPr="00C7304F" w:rsidRDefault="008144A3" w:rsidP="00B7129D">
      <w:pPr>
        <w:pStyle w:val="Heading1"/>
        <w:numPr>
          <w:ilvl w:val="0"/>
          <w:numId w:val="0"/>
        </w:numPr>
      </w:pPr>
      <w:bookmarkStart w:id="3" w:name="_Toc445990204"/>
      <w:bookmarkStart w:id="4" w:name="_Toc346177327"/>
      <w:bookmarkStart w:id="5" w:name="_Toc367114330"/>
      <w:r w:rsidRPr="00C7304F">
        <w:t xml:space="preserve">impacts to </w:t>
      </w:r>
      <w:r w:rsidR="00B7129D" w:rsidRPr="00C7304F">
        <w:t xml:space="preserve">Key environmental </w:t>
      </w:r>
      <w:r w:rsidRPr="00C7304F">
        <w:t>aspects</w:t>
      </w:r>
      <w:bookmarkEnd w:id="3"/>
      <w:r w:rsidRPr="00C7304F">
        <w:t xml:space="preserve"> </w:t>
      </w:r>
      <w:bookmarkEnd w:id="4"/>
      <w:bookmarkEnd w:id="5"/>
    </w:p>
    <w:p w:rsidR="00FB3224" w:rsidRPr="00C7304F" w:rsidRDefault="00FB3224" w:rsidP="00A6494F">
      <w:pPr>
        <w:pStyle w:val="ListParagraph"/>
        <w:numPr>
          <w:ilvl w:val="0"/>
          <w:numId w:val="9"/>
        </w:numPr>
      </w:pPr>
      <w:r w:rsidRPr="00C7304F">
        <w:t xml:space="preserve">Seven State-listed Priority flora were identified in the study area, of which two were recorded within the project area, </w:t>
      </w:r>
      <w:r w:rsidRPr="00C7304F">
        <w:rPr>
          <w:i/>
        </w:rPr>
        <w:t>Grevillea candolleana</w:t>
      </w:r>
      <w:r w:rsidRPr="00C7304F">
        <w:t xml:space="preserve"> (Priority 2) and </w:t>
      </w:r>
      <w:r w:rsidRPr="00C7304F">
        <w:rPr>
          <w:i/>
        </w:rPr>
        <w:t>Hibbertia montana</w:t>
      </w:r>
      <w:r w:rsidRPr="00C7304F">
        <w:t xml:space="preserve"> (Priority 4). Population counts for these species are currently being conducted by AECOM, so that the impact assessment under the Bilateral Agreement process can include the exact number of </w:t>
      </w:r>
      <w:r w:rsidRPr="00C7304F">
        <w:rPr>
          <w:i/>
        </w:rPr>
        <w:t>Grevillea candolleana</w:t>
      </w:r>
      <w:r w:rsidRPr="00C7304F">
        <w:t xml:space="preserve"> and </w:t>
      </w:r>
      <w:r w:rsidRPr="00C7304F">
        <w:rPr>
          <w:i/>
        </w:rPr>
        <w:t>Hibbertia montana</w:t>
      </w:r>
      <w:r w:rsidRPr="00C7304F">
        <w:t xml:space="preserve"> that </w:t>
      </w:r>
      <w:r w:rsidR="005A7F01">
        <w:t>are proposed to be disturbed by</w:t>
      </w:r>
      <w:r w:rsidRPr="00C7304F">
        <w:t xml:space="preserve"> the project.</w:t>
      </w:r>
    </w:p>
    <w:p w:rsidR="00FB3224" w:rsidRPr="00FB3224" w:rsidRDefault="00FB3224" w:rsidP="00A6494F">
      <w:pPr>
        <w:pStyle w:val="ListParagraph"/>
        <w:numPr>
          <w:ilvl w:val="0"/>
          <w:numId w:val="9"/>
        </w:numPr>
      </w:pPr>
      <w:r w:rsidRPr="00C7304F">
        <w:t>The project is located within</w:t>
      </w:r>
      <w:r w:rsidRPr="001F2B7B">
        <w:t xml:space="preserve"> the known breeding range of Carnaby’s Black Cockatoo (</w:t>
      </w:r>
      <w:r w:rsidRPr="00FB3224">
        <w:rPr>
          <w:i/>
        </w:rPr>
        <w:t>Calyptorhynchus latirostris</w:t>
      </w:r>
      <w:r w:rsidRPr="001F2B7B">
        <w:t xml:space="preserve">) (Endangered under the </w:t>
      </w:r>
      <w:r w:rsidRPr="00FB3224">
        <w:rPr>
          <w:i/>
        </w:rPr>
        <w:t>Environment Protection and Biodiversity Conservation Act 1999</w:t>
      </w:r>
      <w:r>
        <w:t xml:space="preserve"> </w:t>
      </w:r>
      <w:r w:rsidRPr="001F2B7B">
        <w:t xml:space="preserve">(EPBC) and </w:t>
      </w:r>
      <w:r w:rsidRPr="00FB3224">
        <w:rPr>
          <w:i/>
        </w:rPr>
        <w:t>Wildlife Conservation</w:t>
      </w:r>
      <w:r w:rsidRPr="001F2B7B">
        <w:t xml:space="preserve">  </w:t>
      </w:r>
      <w:r w:rsidRPr="00FB3224">
        <w:rPr>
          <w:i/>
        </w:rPr>
        <w:t>Act 1950</w:t>
      </w:r>
      <w:r w:rsidRPr="00B91D17">
        <w:t xml:space="preserve"> </w:t>
      </w:r>
      <w:r w:rsidRPr="001F2B7B">
        <w:t>(WC</w:t>
      </w:r>
      <w:r>
        <w:t xml:space="preserve"> Act</w:t>
      </w:r>
      <w:r w:rsidRPr="001F2B7B">
        <w:t>), and one breeding Carnaby’s Black Cockatoo pair was observed in a hollow within the survey area. The project has been designed to avoid this hollow.</w:t>
      </w:r>
      <w:r w:rsidRPr="00FB3224">
        <w:rPr>
          <w:rFonts w:ascii="Tahoma" w:hAnsi="Tahoma" w:cs="Times New Roman"/>
          <w:szCs w:val="20"/>
        </w:rPr>
        <w:t xml:space="preserve"> </w:t>
      </w:r>
      <w:r w:rsidRPr="00FB3224">
        <w:t>Forest Red-tailed Black Cockatoos (</w:t>
      </w:r>
      <w:r w:rsidRPr="00FB3224">
        <w:rPr>
          <w:i/>
        </w:rPr>
        <w:t xml:space="preserve">Calyptorhynchus banksii </w:t>
      </w:r>
      <w:r w:rsidRPr="00FB3224">
        <w:t xml:space="preserve">subsp. </w:t>
      </w:r>
      <w:r w:rsidRPr="00FB3224">
        <w:rPr>
          <w:i/>
        </w:rPr>
        <w:t>naso</w:t>
      </w:r>
      <w:r w:rsidRPr="00FB3224">
        <w:t xml:space="preserve">) (Vulnerable under the EPBC Act and WC Act) </w:t>
      </w:r>
      <w:r w:rsidR="005A7F01">
        <w:t>were</w:t>
      </w:r>
      <w:r w:rsidR="005A7F01" w:rsidRPr="00FB3224">
        <w:t xml:space="preserve"> </w:t>
      </w:r>
      <w:r w:rsidRPr="00FB3224">
        <w:t xml:space="preserve">also recorded </w:t>
      </w:r>
      <w:r w:rsidR="00114EE2">
        <w:t>in the project area, and Baundin’s Black Cockatoo (</w:t>
      </w:r>
      <w:r w:rsidR="00114EE2">
        <w:rPr>
          <w:rStyle w:val="Emphasis"/>
          <w:lang w:val="en"/>
        </w:rPr>
        <w:t>Calyptorhynchus baudinii</w:t>
      </w:r>
      <w:r w:rsidR="00114EE2">
        <w:t>) are also considered likely to occur.</w:t>
      </w:r>
    </w:p>
    <w:p w:rsidR="00C7304F" w:rsidRDefault="00C7304F" w:rsidP="00A6494F">
      <w:pPr>
        <w:pStyle w:val="ListParagraph"/>
        <w:numPr>
          <w:ilvl w:val="0"/>
          <w:numId w:val="9"/>
        </w:numPr>
        <w:tabs>
          <w:tab w:val="left" w:pos="0"/>
        </w:tabs>
        <w:autoSpaceDE w:val="0"/>
        <w:autoSpaceDN w:val="0"/>
        <w:adjustRightInd w:val="0"/>
      </w:pPr>
      <w:r w:rsidRPr="00E15E83">
        <w:t xml:space="preserve">There is an estimated </w:t>
      </w:r>
      <w:r>
        <w:t>15</w:t>
      </w:r>
      <w:r w:rsidRPr="00E15E83">
        <w:t xml:space="preserve"> ha of Good or better quality Black Cockatoo </w:t>
      </w:r>
      <w:r>
        <w:t xml:space="preserve">foraging </w:t>
      </w:r>
      <w:r w:rsidRPr="00E15E83">
        <w:t>habitat within the project area. A total of</w:t>
      </w:r>
      <w:r w:rsidRPr="00324F3C">
        <w:t xml:space="preserve"> 7,265 potential breeding habitat trees were recorded </w:t>
      </w:r>
      <w:r w:rsidR="005A7F01">
        <w:t xml:space="preserve">in the study area </w:t>
      </w:r>
      <w:r w:rsidRPr="00324F3C">
        <w:t xml:space="preserve">during the field assessment, of which </w:t>
      </w:r>
      <w:r>
        <w:t>up to 1330</w:t>
      </w:r>
      <w:r w:rsidRPr="00324F3C">
        <w:t xml:space="preserve"> </w:t>
      </w:r>
      <w:r>
        <w:t>are</w:t>
      </w:r>
      <w:r w:rsidRPr="00324F3C">
        <w:t xml:space="preserve"> within the </w:t>
      </w:r>
      <w:r w:rsidR="005A7F01">
        <w:t xml:space="preserve">proposed </w:t>
      </w:r>
      <w:r w:rsidRPr="00324F3C">
        <w:t xml:space="preserve">project </w:t>
      </w:r>
      <w:r w:rsidRPr="00324F3C">
        <w:lastRenderedPageBreak/>
        <w:t xml:space="preserve">clearing area. 440 trees with hollows were recorded </w:t>
      </w:r>
      <w:r w:rsidR="005A7F01">
        <w:t xml:space="preserve">in the study area </w:t>
      </w:r>
      <w:r w:rsidRPr="00324F3C">
        <w:t xml:space="preserve">during the field assessment and </w:t>
      </w:r>
      <w:r>
        <w:t>approximately 100</w:t>
      </w:r>
      <w:r w:rsidRPr="00324F3C">
        <w:t xml:space="preserve"> of these are </w:t>
      </w:r>
      <w:r w:rsidR="005A7F01">
        <w:t xml:space="preserve">proposed </w:t>
      </w:r>
      <w:r>
        <w:t>to be cleared</w:t>
      </w:r>
      <w:r w:rsidRPr="00324F3C">
        <w:t xml:space="preserve">. </w:t>
      </w:r>
    </w:p>
    <w:p w:rsidR="00114EE2" w:rsidRPr="00114EE2" w:rsidRDefault="00C7304F" w:rsidP="00B7129D">
      <w:pPr>
        <w:pStyle w:val="ListParagraph"/>
        <w:numPr>
          <w:ilvl w:val="0"/>
          <w:numId w:val="9"/>
        </w:numPr>
        <w:rPr>
          <w:iCs/>
        </w:rPr>
      </w:pPr>
      <w:r w:rsidRPr="001F2B7B">
        <w:t xml:space="preserve">There is the potential for the project to impact habitat for Chuditch (Vulnerable under </w:t>
      </w:r>
      <w:r w:rsidRPr="00C7304F">
        <w:t xml:space="preserve">the EPBC Act and WC Act) and Western Brush Wallaby (Priority 4 – WC Act), which were not recorded during the field survey however </w:t>
      </w:r>
      <w:r w:rsidR="00114EE2">
        <w:t xml:space="preserve">approximately 30 ha of </w:t>
      </w:r>
      <w:r w:rsidRPr="00C7304F">
        <w:t>suitable habitat is present</w:t>
      </w:r>
      <w:r w:rsidR="00114EE2">
        <w:t xml:space="preserve"> in the proposed clearing area</w:t>
      </w:r>
      <w:r w:rsidRPr="00C7304F">
        <w:t xml:space="preserve">. </w:t>
      </w:r>
    </w:p>
    <w:p w:rsidR="00B7129D" w:rsidRPr="00114EE2" w:rsidRDefault="00114EE2" w:rsidP="00B7129D">
      <w:pPr>
        <w:pStyle w:val="ListParagraph"/>
        <w:numPr>
          <w:ilvl w:val="0"/>
          <w:numId w:val="9"/>
        </w:numPr>
        <w:rPr>
          <w:iCs/>
        </w:rPr>
      </w:pPr>
      <w:r w:rsidRPr="00F631B5">
        <w:t>The nearest reserve is Morangup Nature Reserve, a Class A reserve and Environmentally Sensitive Area. Currently up to 1 ha of the reserve will need to be acquired for the road works.</w:t>
      </w:r>
      <w:r>
        <w:t xml:space="preserve"> </w:t>
      </w:r>
      <w:r w:rsidRPr="00F631B5">
        <w:t xml:space="preserve">The project design is currently being </w:t>
      </w:r>
      <w:r>
        <w:t xml:space="preserve">amended to eliminate direct impacts to </w:t>
      </w:r>
      <w:r w:rsidRPr="00F631B5">
        <w:t>the reserve.</w:t>
      </w:r>
    </w:p>
    <w:p w:rsidR="00B7129D" w:rsidRPr="00C7304F" w:rsidRDefault="00B7129D" w:rsidP="00B7129D">
      <w:pPr>
        <w:tabs>
          <w:tab w:val="clear" w:pos="709"/>
          <w:tab w:val="clear" w:pos="992"/>
          <w:tab w:val="clear" w:pos="1276"/>
          <w:tab w:val="clear" w:pos="1559"/>
        </w:tabs>
      </w:pPr>
    </w:p>
    <w:p w:rsidR="00B7129D" w:rsidRPr="00C7304F" w:rsidRDefault="00B7129D" w:rsidP="00B7129D">
      <w:pPr>
        <w:pStyle w:val="TOC1"/>
        <w:tabs>
          <w:tab w:val="right" w:leader="dot" w:pos="9770"/>
        </w:tabs>
      </w:pPr>
      <w:r w:rsidRPr="00C7304F">
        <w:t>Key environmental management actions</w:t>
      </w:r>
    </w:p>
    <w:p w:rsidR="00C9659F" w:rsidRPr="00C7304F" w:rsidRDefault="00C9659F" w:rsidP="00C9659F"/>
    <w:p w:rsidR="00A53509" w:rsidRPr="00C7304F" w:rsidRDefault="00FB3224" w:rsidP="00A53509">
      <w:pPr>
        <w:rPr>
          <w:iCs/>
        </w:rPr>
      </w:pPr>
      <w:r w:rsidRPr="00C7304F">
        <w:t>An Environmental Management Plan will be developed for the project as part of the Bilateral Agreement assessment process.</w:t>
      </w:r>
    </w:p>
    <w:p w:rsidR="00B7129D" w:rsidRDefault="00B7129D" w:rsidP="00B7129D">
      <w:pPr>
        <w:tabs>
          <w:tab w:val="clear" w:pos="709"/>
          <w:tab w:val="clear" w:pos="992"/>
          <w:tab w:val="clear" w:pos="1276"/>
          <w:tab w:val="clear" w:pos="1559"/>
        </w:tabs>
      </w:pPr>
    </w:p>
    <w:p w:rsidR="005F0154" w:rsidRDefault="005F0154" w:rsidP="004C4591">
      <w:pPr>
        <w:rPr>
          <w:iCs/>
        </w:rPr>
      </w:pPr>
    </w:p>
    <w:p w:rsidR="00A53509" w:rsidRDefault="00A53509" w:rsidP="004C4591">
      <w:pPr>
        <w:rPr>
          <w:iCs/>
        </w:rPr>
      </w:pPr>
    </w:p>
    <w:p w:rsidR="00B7129D" w:rsidRDefault="00B7129D">
      <w:pPr>
        <w:tabs>
          <w:tab w:val="clear" w:pos="709"/>
          <w:tab w:val="clear" w:pos="992"/>
          <w:tab w:val="clear" w:pos="1276"/>
          <w:tab w:val="clear" w:pos="1559"/>
        </w:tabs>
        <w:rPr>
          <w:b/>
          <w:bCs/>
          <w:caps/>
          <w:sz w:val="24"/>
          <w:szCs w:val="24"/>
        </w:rPr>
      </w:pPr>
      <w:r>
        <w:rPr>
          <w:b/>
          <w:bCs/>
          <w:caps/>
          <w:szCs w:val="24"/>
        </w:rPr>
        <w:br w:type="page"/>
      </w:r>
    </w:p>
    <w:p w:rsidR="006E36D5" w:rsidRPr="00C1194F" w:rsidRDefault="006E36D5" w:rsidP="006E36D5">
      <w:pPr>
        <w:pStyle w:val="BodyText"/>
        <w:jc w:val="center"/>
        <w:rPr>
          <w:rFonts w:ascii="Arial" w:hAnsi="Arial"/>
          <w:b/>
          <w:bCs/>
          <w:caps/>
          <w:sz w:val="28"/>
          <w:szCs w:val="28"/>
        </w:rPr>
      </w:pPr>
      <w:r w:rsidRPr="0055751D">
        <w:rPr>
          <w:rFonts w:ascii="Arial" w:hAnsi="Arial"/>
          <w:b/>
          <w:bCs/>
          <w:caps/>
          <w:szCs w:val="24"/>
        </w:rPr>
        <w:lastRenderedPageBreak/>
        <w:t>PRELIMINARY ENVIRONMENTAL IMPACT ASSESSMENT</w:t>
      </w:r>
    </w:p>
    <w:p w:rsidR="006E36D5" w:rsidRPr="0027614E" w:rsidRDefault="006E36D5" w:rsidP="006E36D5">
      <w:pPr>
        <w:pStyle w:val="BodyText"/>
        <w:jc w:val="center"/>
        <w:rPr>
          <w:rFonts w:ascii="Arial" w:hAnsi="Arial"/>
          <w:b/>
          <w:bCs/>
          <w:caps/>
          <w:sz w:val="28"/>
          <w:szCs w:val="28"/>
        </w:rPr>
      </w:pPr>
    </w:p>
    <w:p w:rsidR="006E36D5" w:rsidRPr="00FB5A64" w:rsidRDefault="006E36D5" w:rsidP="00074860">
      <w:pPr>
        <w:rPr>
          <w:iCs/>
          <w:color w:val="FF0000"/>
        </w:rPr>
      </w:pPr>
    </w:p>
    <w:p w:rsidR="00074860" w:rsidRPr="00FB5A64" w:rsidRDefault="006E36D5" w:rsidP="00074860">
      <w:pPr>
        <w:pStyle w:val="Heading1"/>
        <w:numPr>
          <w:ilvl w:val="0"/>
          <w:numId w:val="1"/>
        </w:numPr>
      </w:pPr>
      <w:bookmarkStart w:id="6" w:name="_Toc445990205"/>
      <w:r>
        <w:t>introduction</w:t>
      </w:r>
      <w:bookmarkEnd w:id="6"/>
    </w:p>
    <w:p w:rsidR="00432A5E" w:rsidRPr="0024701F" w:rsidRDefault="00074860" w:rsidP="000900AA">
      <w:r w:rsidRPr="0024701F">
        <w:t>The preliminary as</w:t>
      </w:r>
      <w:r w:rsidR="0058585A" w:rsidRPr="0024701F">
        <w:t>sessment</w:t>
      </w:r>
      <w:r w:rsidRPr="0024701F">
        <w:t xml:space="preserve"> involve</w:t>
      </w:r>
      <w:r w:rsidR="0058585A" w:rsidRPr="0024701F">
        <w:t>d</w:t>
      </w:r>
      <w:r w:rsidRPr="0024701F">
        <w:t xml:space="preserve"> a desktop analysis of environmental aspects and impacts, a </w:t>
      </w:r>
      <w:r w:rsidR="00C7304F">
        <w:t>biological assessment</w:t>
      </w:r>
      <w:r w:rsidRPr="0024701F">
        <w:t xml:space="preserve"> and an assessment of native vegetation clearing. </w:t>
      </w:r>
      <w:r w:rsidR="005A7F01">
        <w:t xml:space="preserve">Approximately </w:t>
      </w:r>
      <w:r w:rsidR="00B9336A">
        <w:t xml:space="preserve">495 hectares </w:t>
      </w:r>
      <w:r w:rsidR="005A7F01">
        <w:t>(ha)</w:t>
      </w:r>
      <w:r w:rsidR="00C7304F">
        <w:t xml:space="preserve"> </w:t>
      </w:r>
      <w:r w:rsidR="005A7F01">
        <w:t xml:space="preserve">were </w:t>
      </w:r>
      <w:r w:rsidR="00C7304F">
        <w:t>surveyed for the biological assessment (Figure 1)</w:t>
      </w:r>
      <w:r w:rsidR="005A7F01">
        <w:t xml:space="preserve">, within which approximately </w:t>
      </w:r>
      <w:r w:rsidR="00AB3264">
        <w:t>120 ha</w:t>
      </w:r>
      <w:r w:rsidR="005A7F01">
        <w:t xml:space="preserve"> are proposed to be disturbed as a result of the project</w:t>
      </w:r>
      <w:r w:rsidR="00C7304F">
        <w:t>.</w:t>
      </w:r>
      <w:r w:rsidR="009068ED">
        <w:t xml:space="preserve"> Toodyay Road runs across two MRWA regions, Metro</w:t>
      </w:r>
      <w:r w:rsidR="005A7F01">
        <w:t>politan</w:t>
      </w:r>
      <w:r w:rsidR="009068ED">
        <w:t xml:space="preserve"> and Wheatbelt</w:t>
      </w:r>
      <w:r w:rsidR="005A7F01">
        <w:t xml:space="preserve"> regions</w:t>
      </w:r>
      <w:r w:rsidR="009068ED">
        <w:t xml:space="preserve">, and the Biological Assessment is across both regions. Only </w:t>
      </w:r>
      <w:r w:rsidR="005A7F01">
        <w:t xml:space="preserve">that part of the project located in the </w:t>
      </w:r>
      <w:r w:rsidR="009068ED">
        <w:t xml:space="preserve">Wheatbelt </w:t>
      </w:r>
      <w:r w:rsidR="005A7F01">
        <w:t xml:space="preserve">region </w:t>
      </w:r>
      <w:r w:rsidR="009068ED">
        <w:t>is the subject of this report</w:t>
      </w:r>
      <w:r w:rsidR="00AB3264">
        <w:t xml:space="preserve"> as the Metropolitan regional works are of a much smaller scale</w:t>
      </w:r>
      <w:r w:rsidR="009068ED">
        <w:t>.</w:t>
      </w:r>
    </w:p>
    <w:p w:rsidR="00432A5E" w:rsidRDefault="00432A5E" w:rsidP="000900AA"/>
    <w:p w:rsidR="00C7304F" w:rsidRPr="00C7304F" w:rsidRDefault="006E36D5" w:rsidP="00C7304F">
      <w:pPr>
        <w:rPr>
          <w:iCs/>
        </w:rPr>
      </w:pPr>
      <w:r w:rsidRPr="00314FAF">
        <w:t>Following Main Roads’ corporate Environmental Assessment and Approval process, an initial ‘Low Impact Environmental Screening Checklist’ was completed for the proposal</w:t>
      </w:r>
      <w:r w:rsidR="00B7129D">
        <w:t xml:space="preserve"> (Appendix A)</w:t>
      </w:r>
      <w:r w:rsidRPr="00314FAF">
        <w:t xml:space="preserve">. </w:t>
      </w:r>
      <w:r w:rsidR="00C7304F" w:rsidRPr="00C7304F">
        <w:t xml:space="preserve">The project is expected to require referral to the </w:t>
      </w:r>
      <w:r w:rsidR="00C7304F">
        <w:t>DotE and be subject to the B</w:t>
      </w:r>
      <w:r w:rsidR="00C7304F" w:rsidRPr="00C7304F">
        <w:t xml:space="preserve">ilateral </w:t>
      </w:r>
      <w:r w:rsidR="00C7304F">
        <w:t>A</w:t>
      </w:r>
      <w:r w:rsidR="00C7304F" w:rsidRPr="00C7304F">
        <w:t>greement between DotE and DER. An Environmental Management Plan will be developed for the project as part of the Bilateral Agreement assessment process.</w:t>
      </w:r>
    </w:p>
    <w:p w:rsidR="00C7304F" w:rsidRPr="00C7304F" w:rsidRDefault="00C7304F" w:rsidP="00C7304F"/>
    <w:p w:rsidR="00074860" w:rsidRPr="00FB5A64" w:rsidRDefault="00074860" w:rsidP="00074860">
      <w:pPr>
        <w:pStyle w:val="Heading1"/>
        <w:numPr>
          <w:ilvl w:val="0"/>
          <w:numId w:val="1"/>
        </w:numPr>
      </w:pPr>
      <w:bookmarkStart w:id="7" w:name="_Toc445990206"/>
      <w:r w:rsidRPr="00FB5A64">
        <w:t>Project Description</w:t>
      </w:r>
      <w:bookmarkEnd w:id="7"/>
    </w:p>
    <w:p w:rsidR="00C7304F" w:rsidRPr="00C7304F" w:rsidRDefault="00C7304F" w:rsidP="00C7304F">
      <w:pPr>
        <w:rPr>
          <w:rFonts w:cs="Tahoma"/>
          <w:snapToGrid w:val="0"/>
          <w:szCs w:val="18"/>
        </w:rPr>
      </w:pPr>
      <w:r w:rsidRPr="00C7304F">
        <w:rPr>
          <w:rFonts w:cs="Tahoma"/>
          <w:snapToGrid w:val="0"/>
          <w:szCs w:val="18"/>
        </w:rPr>
        <w:t>Main Roads Wheatbelt Region is planning to widen and upgrade Toodyay Road in the Shire of Toodyay, between SLK 12.71 and SLK 40.14.  This project will involve</w:t>
      </w:r>
      <w:r w:rsidR="000A2B79">
        <w:rPr>
          <w:rFonts w:cs="Tahoma"/>
          <w:snapToGrid w:val="0"/>
          <w:szCs w:val="18"/>
        </w:rPr>
        <w:t xml:space="preserve"> approximately </w:t>
      </w:r>
      <w:r w:rsidR="00AB3264">
        <w:rPr>
          <w:rFonts w:cs="Tahoma"/>
          <w:snapToGrid w:val="0"/>
          <w:szCs w:val="18"/>
        </w:rPr>
        <w:t>58</w:t>
      </w:r>
      <w:r w:rsidR="000A2B79">
        <w:rPr>
          <w:rFonts w:cs="Tahoma"/>
          <w:snapToGrid w:val="0"/>
          <w:szCs w:val="18"/>
        </w:rPr>
        <w:t xml:space="preserve"> ha of native vegetation clearing for</w:t>
      </w:r>
      <w:r w:rsidRPr="00C7304F">
        <w:rPr>
          <w:rFonts w:cs="Tahoma"/>
          <w:snapToGrid w:val="0"/>
          <w:szCs w:val="18"/>
        </w:rPr>
        <w:t>:</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Widening of the road between SLK 12.71 and SLK 40.14</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Bridge upgrades (upgrade or replacement subject to final design)</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Three passing lanes west bound SLK 26.50 to SLK 24.70, east bound SLK 30.93 to SLK 33.01 and west bound SLK 34.03 to 31.58.</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Culvert extensions between SLK 12.71 and SLK 40.14</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Five intersection upgrades</w:t>
      </w:r>
    </w:p>
    <w:p w:rsidR="00C7304F" w:rsidRPr="00C7304F" w:rsidRDefault="00C7304F" w:rsidP="00A6494F">
      <w:pPr>
        <w:pStyle w:val="ListParagraph"/>
        <w:numPr>
          <w:ilvl w:val="0"/>
          <w:numId w:val="10"/>
        </w:numPr>
        <w:tabs>
          <w:tab w:val="clear" w:pos="709"/>
          <w:tab w:val="clear" w:pos="992"/>
          <w:tab w:val="clear" w:pos="1276"/>
          <w:tab w:val="clear" w:pos="1559"/>
        </w:tabs>
        <w:contextualSpacing/>
        <w:rPr>
          <w:rFonts w:cs="Tahoma"/>
          <w:snapToGrid w:val="0"/>
          <w:szCs w:val="18"/>
        </w:rPr>
      </w:pPr>
      <w:r w:rsidRPr="00C7304F">
        <w:rPr>
          <w:rFonts w:cs="Tahoma"/>
          <w:snapToGrid w:val="0"/>
          <w:szCs w:val="18"/>
        </w:rPr>
        <w:t>Realignment from SLK 27 to SLK 29 to improve road geometry and safety.</w:t>
      </w:r>
    </w:p>
    <w:p w:rsidR="0024701F" w:rsidRPr="00FB5A64" w:rsidRDefault="0024701F" w:rsidP="00074860">
      <w:pPr>
        <w:pStyle w:val="NormalIndent"/>
        <w:tabs>
          <w:tab w:val="clear" w:pos="992"/>
          <w:tab w:val="clear" w:pos="1276"/>
          <w:tab w:val="clear" w:pos="1559"/>
        </w:tabs>
        <w:ind w:left="0"/>
      </w:pPr>
    </w:p>
    <w:p w:rsidR="00074860" w:rsidRPr="00FB5A64" w:rsidRDefault="00074860" w:rsidP="00CB685D">
      <w:pPr>
        <w:pStyle w:val="Heading2"/>
      </w:pPr>
      <w:bookmarkStart w:id="8" w:name="_Toc146693757"/>
      <w:bookmarkStart w:id="9" w:name="_Toc146939431"/>
      <w:bookmarkStart w:id="10" w:name="_Toc146966783"/>
      <w:bookmarkStart w:id="11" w:name="_Toc147037058"/>
      <w:bookmarkStart w:id="12" w:name="_Toc147037924"/>
      <w:bookmarkStart w:id="13" w:name="_Toc445990207"/>
      <w:r w:rsidRPr="00FB5A64">
        <w:t>Project Location</w:t>
      </w:r>
      <w:bookmarkEnd w:id="8"/>
      <w:bookmarkEnd w:id="9"/>
      <w:bookmarkEnd w:id="10"/>
      <w:bookmarkEnd w:id="11"/>
      <w:bookmarkEnd w:id="12"/>
      <w:bookmarkEnd w:id="13"/>
    </w:p>
    <w:p w:rsidR="00074860" w:rsidRPr="0024701F" w:rsidRDefault="00074860" w:rsidP="00074860">
      <w:pPr>
        <w:rPr>
          <w:iCs/>
        </w:rPr>
      </w:pPr>
      <w:r w:rsidRPr="0024701F">
        <w:rPr>
          <w:iCs/>
        </w:rPr>
        <w:t xml:space="preserve">The project area is located on </w:t>
      </w:r>
      <w:r w:rsidR="0024701F" w:rsidRPr="0024701F">
        <w:rPr>
          <w:iCs/>
        </w:rPr>
        <w:t>Toodyay Road SLK 12.</w:t>
      </w:r>
      <w:r w:rsidR="00C7304F">
        <w:rPr>
          <w:iCs/>
        </w:rPr>
        <w:t>71 to SLK 40.14</w:t>
      </w:r>
      <w:r w:rsidR="0024701F" w:rsidRPr="0024701F">
        <w:rPr>
          <w:iCs/>
        </w:rPr>
        <w:t xml:space="preserve"> in the Shire of Toodyay.</w:t>
      </w:r>
    </w:p>
    <w:p w:rsidR="0024701F" w:rsidRPr="0024701F" w:rsidRDefault="0024701F" w:rsidP="00074860">
      <w:pPr>
        <w:rPr>
          <w:i/>
          <w:iCs/>
        </w:rPr>
      </w:pPr>
    </w:p>
    <w:p w:rsidR="00074860" w:rsidRDefault="00074860" w:rsidP="00074860">
      <w:pPr>
        <w:rPr>
          <w:iCs/>
        </w:rPr>
      </w:pPr>
      <w:r w:rsidRPr="006839AF">
        <w:rPr>
          <w:iCs/>
        </w:rPr>
        <w:t>MGA</w:t>
      </w:r>
      <w:r w:rsidR="00992BE7" w:rsidRPr="006839AF">
        <w:rPr>
          <w:iCs/>
        </w:rPr>
        <w:t xml:space="preserve"> reference</w:t>
      </w:r>
      <w:r w:rsidRPr="006839AF">
        <w:rPr>
          <w:iCs/>
        </w:rPr>
        <w:t xml:space="preserve">: </w:t>
      </w:r>
      <w:r w:rsidR="00C7304F">
        <w:rPr>
          <w:iCs/>
        </w:rPr>
        <w:t>50</w:t>
      </w:r>
    </w:p>
    <w:p w:rsidR="006839AF" w:rsidRPr="006839AF" w:rsidRDefault="006839AF" w:rsidP="00074860">
      <w:pPr>
        <w:rPr>
          <w:iCs/>
        </w:rPr>
      </w:pPr>
    </w:p>
    <w:p w:rsidR="006839AF" w:rsidRPr="006839AF" w:rsidRDefault="000A2B79" w:rsidP="00074860">
      <w:pPr>
        <w:rPr>
          <w:iCs/>
        </w:rPr>
      </w:pPr>
      <w:r>
        <w:rPr>
          <w:iCs/>
        </w:rPr>
        <w:t xml:space="preserve">Start: </w:t>
      </w:r>
      <w:r w:rsidR="00C7304F" w:rsidRPr="00C7304F">
        <w:rPr>
          <w:iCs/>
        </w:rPr>
        <w:t>116.4761  -31.5564 decimal degrees</w:t>
      </w:r>
    </w:p>
    <w:p w:rsidR="006839AF" w:rsidRPr="006839AF" w:rsidRDefault="006839AF" w:rsidP="00074860">
      <w:pPr>
        <w:rPr>
          <w:iCs/>
        </w:rPr>
      </w:pPr>
    </w:p>
    <w:p w:rsidR="006839AF" w:rsidRDefault="000A2B79" w:rsidP="00074860">
      <w:pPr>
        <w:pStyle w:val="BodyText"/>
        <w:rPr>
          <w:rFonts w:ascii="Arial" w:hAnsi="Arial"/>
          <w:iCs/>
          <w:sz w:val="22"/>
        </w:rPr>
      </w:pPr>
      <w:r>
        <w:rPr>
          <w:rFonts w:ascii="Arial" w:hAnsi="Arial"/>
          <w:iCs/>
          <w:sz w:val="22"/>
        </w:rPr>
        <w:t xml:space="preserve">End: </w:t>
      </w:r>
      <w:r w:rsidR="00C7304F" w:rsidRPr="00C7304F">
        <w:rPr>
          <w:rFonts w:ascii="Arial" w:hAnsi="Arial"/>
          <w:iCs/>
          <w:sz w:val="22"/>
        </w:rPr>
        <w:t>116.1185  -31.8233 decimal degrees</w:t>
      </w:r>
    </w:p>
    <w:p w:rsidR="00C7304F" w:rsidRPr="0024701F" w:rsidRDefault="00C7304F" w:rsidP="00074860">
      <w:pPr>
        <w:pStyle w:val="BodyText"/>
        <w:rPr>
          <w:rFonts w:ascii="Arial" w:hAnsi="Arial"/>
        </w:rPr>
      </w:pPr>
    </w:p>
    <w:p w:rsidR="00074860" w:rsidRPr="00FB5A64" w:rsidRDefault="00074860" w:rsidP="00074860">
      <w:pPr>
        <w:pStyle w:val="BodyText"/>
        <w:rPr>
          <w:rFonts w:ascii="Arial" w:hAnsi="Arial"/>
          <w:sz w:val="22"/>
        </w:rPr>
      </w:pPr>
      <w:r w:rsidRPr="0024701F">
        <w:rPr>
          <w:rFonts w:ascii="Arial" w:hAnsi="Arial"/>
          <w:sz w:val="22"/>
        </w:rPr>
        <w:t>The pr</w:t>
      </w:r>
      <w:r w:rsidR="0024701F" w:rsidRPr="0024701F">
        <w:rPr>
          <w:rFonts w:ascii="Arial" w:hAnsi="Arial"/>
          <w:sz w:val="22"/>
        </w:rPr>
        <w:t>oject area</w:t>
      </w:r>
      <w:r w:rsidR="00C7304F">
        <w:rPr>
          <w:rFonts w:ascii="Arial" w:hAnsi="Arial"/>
          <w:sz w:val="22"/>
        </w:rPr>
        <w:t xml:space="preserve"> and biological assessment area are</w:t>
      </w:r>
      <w:r w:rsidR="0024701F" w:rsidRPr="0024701F">
        <w:rPr>
          <w:rFonts w:ascii="Arial" w:hAnsi="Arial"/>
          <w:sz w:val="22"/>
        </w:rPr>
        <w:t xml:space="preserve"> shown in Figure 1. </w:t>
      </w:r>
    </w:p>
    <w:p w:rsidR="0024701F" w:rsidRDefault="0024701F" w:rsidP="00074860">
      <w:pPr>
        <w:pStyle w:val="BodyText"/>
        <w:rPr>
          <w:rFonts w:ascii="Arial" w:hAnsi="Arial"/>
          <w:sz w:val="22"/>
        </w:rPr>
      </w:pPr>
    </w:p>
    <w:p w:rsidR="0024701F" w:rsidRDefault="0024701F">
      <w:pPr>
        <w:tabs>
          <w:tab w:val="clear" w:pos="709"/>
          <w:tab w:val="clear" w:pos="992"/>
          <w:tab w:val="clear" w:pos="1276"/>
          <w:tab w:val="clear" w:pos="1559"/>
        </w:tabs>
        <w:rPr>
          <w:b/>
        </w:rPr>
      </w:pPr>
      <w:r>
        <w:rPr>
          <w:b/>
        </w:rPr>
        <w:br w:type="page"/>
      </w:r>
    </w:p>
    <w:p w:rsidR="0058585A" w:rsidRDefault="00074860" w:rsidP="00074860">
      <w:pPr>
        <w:pStyle w:val="BodyText"/>
        <w:rPr>
          <w:rFonts w:ascii="Arial" w:hAnsi="Arial"/>
          <w:b/>
          <w:sz w:val="22"/>
        </w:rPr>
      </w:pPr>
      <w:r w:rsidRPr="0024701F">
        <w:rPr>
          <w:rFonts w:ascii="Arial" w:hAnsi="Arial"/>
          <w:b/>
          <w:sz w:val="22"/>
        </w:rPr>
        <w:lastRenderedPageBreak/>
        <w:t>Figure 1 –</w:t>
      </w:r>
      <w:r w:rsidR="00AB3264">
        <w:rPr>
          <w:rFonts w:ascii="Arial" w:hAnsi="Arial"/>
          <w:b/>
          <w:sz w:val="22"/>
        </w:rPr>
        <w:t xml:space="preserve"> Wheatbelt</w:t>
      </w:r>
      <w:r w:rsidRPr="0024701F">
        <w:rPr>
          <w:rFonts w:ascii="Arial" w:hAnsi="Arial"/>
          <w:b/>
          <w:sz w:val="22"/>
        </w:rPr>
        <w:t xml:space="preserve"> Project Area</w:t>
      </w:r>
      <w:r w:rsidR="0024701F">
        <w:rPr>
          <w:rFonts w:ascii="Arial" w:hAnsi="Arial"/>
          <w:b/>
          <w:sz w:val="22"/>
        </w:rPr>
        <w:t xml:space="preserve"> </w:t>
      </w:r>
      <w:r w:rsidR="00D12C3A">
        <w:rPr>
          <w:rFonts w:ascii="Arial" w:hAnsi="Arial"/>
          <w:b/>
          <w:sz w:val="22"/>
        </w:rPr>
        <w:t xml:space="preserve">and </w:t>
      </w:r>
      <w:r w:rsidR="00AB3264">
        <w:rPr>
          <w:rFonts w:ascii="Arial" w:hAnsi="Arial"/>
          <w:b/>
          <w:sz w:val="22"/>
        </w:rPr>
        <w:t>Biological Survey Area</w:t>
      </w:r>
    </w:p>
    <w:p w:rsidR="0024701F" w:rsidRDefault="00C7304F" w:rsidP="00074860">
      <w:pPr>
        <w:pStyle w:val="BodyText"/>
        <w:rPr>
          <w:rFonts w:ascii="Arial" w:hAnsi="Arial"/>
          <w:b/>
          <w:sz w:val="22"/>
        </w:rPr>
      </w:pPr>
      <w:r>
        <w:rPr>
          <w:b/>
          <w:noProof/>
          <w:lang w:eastAsia="en-AU"/>
        </w:rPr>
        <w:drawing>
          <wp:inline distT="0" distB="0" distL="0" distR="0" wp14:anchorId="5235DEFB" wp14:editId="77B82CC1">
            <wp:extent cx="6120130" cy="8665329"/>
            <wp:effectExtent l="0" t="0" r="0" b="2540"/>
            <wp:docPr id="1" name="Picture 1" descr="C:\Users\c4812\GIS\Toodyay Road\Toodyay Road map for refer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812\GIS\Toodyay Road\Toodyay Road map for referr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665329"/>
                    </a:xfrm>
                    <a:prstGeom prst="rect">
                      <a:avLst/>
                    </a:prstGeom>
                    <a:noFill/>
                    <a:ln>
                      <a:noFill/>
                    </a:ln>
                  </pic:spPr>
                </pic:pic>
              </a:graphicData>
            </a:graphic>
          </wp:inline>
        </w:drawing>
      </w:r>
    </w:p>
    <w:p w:rsidR="0024701F" w:rsidRDefault="0024701F" w:rsidP="00074860">
      <w:pPr>
        <w:pStyle w:val="BodyText"/>
        <w:rPr>
          <w:rFonts w:ascii="Arial" w:hAnsi="Arial"/>
          <w:b/>
          <w:sz w:val="22"/>
        </w:rPr>
      </w:pPr>
    </w:p>
    <w:p w:rsidR="00074860" w:rsidRPr="00FB5A64" w:rsidRDefault="00074860" w:rsidP="00074860">
      <w:pPr>
        <w:pStyle w:val="BodyText"/>
      </w:pPr>
    </w:p>
    <w:p w:rsidR="00074860" w:rsidRPr="00FB5A64" w:rsidRDefault="00074860" w:rsidP="00074860">
      <w:pPr>
        <w:pStyle w:val="Heading1"/>
        <w:numPr>
          <w:ilvl w:val="0"/>
          <w:numId w:val="1"/>
        </w:numPr>
      </w:pPr>
      <w:bookmarkStart w:id="14" w:name="_Toc445990208"/>
      <w:r w:rsidRPr="00FB5A64">
        <w:t>Methodology</w:t>
      </w:r>
      <w:bookmarkEnd w:id="14"/>
      <w:r w:rsidRPr="00FB5A64">
        <w:t xml:space="preserve"> </w:t>
      </w:r>
    </w:p>
    <w:p w:rsidR="00074860" w:rsidRPr="00FB5A64" w:rsidRDefault="00074860" w:rsidP="00CB685D">
      <w:pPr>
        <w:pStyle w:val="Heading2"/>
      </w:pPr>
      <w:bookmarkStart w:id="15" w:name="_Toc445990209"/>
      <w:r w:rsidRPr="00FB5A64">
        <w:t>Preliminary Desktop Study</w:t>
      </w:r>
      <w:bookmarkEnd w:id="15"/>
    </w:p>
    <w:p w:rsidR="009D01D9" w:rsidRDefault="00074860" w:rsidP="00074860">
      <w:r w:rsidRPr="00FB5A64">
        <w:t xml:space="preserve">A preliminary assessment of the project area and the potential constraints of the proposal </w:t>
      </w:r>
      <w:r w:rsidR="0058585A" w:rsidRPr="00FB5A64">
        <w:t>were</w:t>
      </w:r>
      <w:r w:rsidRPr="00FB5A64">
        <w:t xml:space="preserve"> undertaken by </w:t>
      </w:r>
      <w:r w:rsidR="009E793F">
        <w:t>viewing ArcGIS shapefiles</w:t>
      </w:r>
      <w:r w:rsidR="00C7304F">
        <w:t xml:space="preserve"> and </w:t>
      </w:r>
      <w:r w:rsidR="009D01D9">
        <w:t xml:space="preserve">furthered by the </w:t>
      </w:r>
      <w:r w:rsidR="00C7304F">
        <w:t>biological assessment undertaken by AECOM in spring 2015</w:t>
      </w:r>
      <w:r w:rsidRPr="00FB5A64">
        <w:t>.</w:t>
      </w:r>
      <w:r w:rsidR="0058585A" w:rsidRPr="00FB5A64">
        <w:t xml:space="preserve"> </w:t>
      </w:r>
      <w:r w:rsidR="00DD7C45">
        <w:t>Further details regarding the outcome of the desktop assessment are provided</w:t>
      </w:r>
      <w:r w:rsidR="001477CF">
        <w:t xml:space="preserve"> in Section </w:t>
      </w:r>
      <w:r w:rsidR="003003CF">
        <w:t xml:space="preserve">5 </w:t>
      </w:r>
      <w:r w:rsidR="001477CF">
        <w:t>and</w:t>
      </w:r>
      <w:r w:rsidR="00DD7C45">
        <w:t xml:space="preserve"> in the relevant Appendices</w:t>
      </w:r>
      <w:r w:rsidR="0058585A" w:rsidRPr="00FB5A64">
        <w:t xml:space="preserve">. </w:t>
      </w:r>
    </w:p>
    <w:p w:rsidR="009D01D9" w:rsidRDefault="009D01D9" w:rsidP="00074860"/>
    <w:p w:rsidR="00074860" w:rsidRPr="00FB5A64" w:rsidRDefault="00C7304F" w:rsidP="00074860">
      <w:r>
        <w:t xml:space="preserve">Two </w:t>
      </w:r>
      <w:r w:rsidR="00AB3264">
        <w:t xml:space="preserve">small </w:t>
      </w:r>
      <w:r>
        <w:t xml:space="preserve">areas </w:t>
      </w:r>
      <w:r w:rsidR="00AB3264">
        <w:t xml:space="preserve">within the clearing footprint </w:t>
      </w:r>
      <w:r>
        <w:t xml:space="preserve">are </w:t>
      </w:r>
      <w:r w:rsidR="009D01D9">
        <w:t>currently</w:t>
      </w:r>
      <w:r>
        <w:t xml:space="preserve"> being surveyed </w:t>
      </w:r>
      <w:r w:rsidR="009D01D9">
        <w:t xml:space="preserve">by AECOM </w:t>
      </w:r>
      <w:r>
        <w:t xml:space="preserve">as these are outside the initial 2015 survey area. The additional survey effort </w:t>
      </w:r>
      <w:r w:rsidR="00AB3264">
        <w:t xml:space="preserve">being undertaken presently </w:t>
      </w:r>
      <w:r>
        <w:t xml:space="preserve">also includes population counts for </w:t>
      </w:r>
      <w:r w:rsidR="009D01D9">
        <w:t>Prior</w:t>
      </w:r>
      <w:r>
        <w:t>ity flora</w:t>
      </w:r>
      <w:r w:rsidR="00AB3264">
        <w:t xml:space="preserve"> which were identified in the WA Herbarium and not counted in the field during the spring survey</w:t>
      </w:r>
      <w:r>
        <w:t>.</w:t>
      </w:r>
    </w:p>
    <w:p w:rsidR="00251DBA" w:rsidRDefault="00251DBA" w:rsidP="00074860">
      <w:pPr>
        <w:rPr>
          <w:i/>
          <w:color w:val="FF0000"/>
        </w:rPr>
      </w:pPr>
    </w:p>
    <w:p w:rsidR="00074860" w:rsidRPr="00FB5A64" w:rsidRDefault="00074860" w:rsidP="00CB685D">
      <w:pPr>
        <w:pStyle w:val="Heading3"/>
      </w:pPr>
      <w:r w:rsidRPr="00FB5A64">
        <w:t>Commonwealth Referral</w:t>
      </w:r>
    </w:p>
    <w:p w:rsidR="00074860" w:rsidRPr="00FA7BE1" w:rsidRDefault="00074860" w:rsidP="009D01D9">
      <w:r w:rsidRPr="00CF6313">
        <w:t>The decision whether to refer the project to the Commonwealth</w:t>
      </w:r>
      <w:r w:rsidR="00180F44">
        <w:t xml:space="preserve"> </w:t>
      </w:r>
      <w:r w:rsidR="00034C42" w:rsidRPr="00FB5A64">
        <w:t xml:space="preserve">Department of </w:t>
      </w:r>
      <w:r w:rsidR="002A2BF8">
        <w:t xml:space="preserve">the </w:t>
      </w:r>
      <w:r w:rsidR="00034C42" w:rsidRPr="00FB5A64">
        <w:t>Environment</w:t>
      </w:r>
      <w:r w:rsidR="00034C42">
        <w:t xml:space="preserve"> (D</w:t>
      </w:r>
      <w:r w:rsidR="00C7304F">
        <w:t>ot</w:t>
      </w:r>
      <w:r w:rsidR="002A2BF8">
        <w:t>E</w:t>
      </w:r>
      <w:r w:rsidR="00034C42">
        <w:t>) was</w:t>
      </w:r>
      <w:r w:rsidRPr="00CF6313">
        <w:t xml:space="preserve"> based upon whether the project may have a significant impact upon mat</w:t>
      </w:r>
      <w:r w:rsidR="00180F44">
        <w:t>ters of N</w:t>
      </w:r>
      <w:r w:rsidRPr="00CF6313">
        <w:t xml:space="preserve">ational </w:t>
      </w:r>
      <w:r w:rsidR="00180F44">
        <w:t>Environmental S</w:t>
      </w:r>
      <w:r w:rsidRPr="00CF6313">
        <w:t>ignificance</w:t>
      </w:r>
      <w:r w:rsidR="00180F44">
        <w:t xml:space="preserve"> (NES)</w:t>
      </w:r>
      <w:r w:rsidRPr="00CF6313">
        <w:t>, which are</w:t>
      </w:r>
      <w:r w:rsidR="00162051">
        <w:t xml:space="preserve"> protected under the EPBC Act. </w:t>
      </w:r>
    </w:p>
    <w:p w:rsidR="00074860" w:rsidRPr="00FB5A64" w:rsidRDefault="00074860" w:rsidP="00074860"/>
    <w:p w:rsidR="00074860" w:rsidRPr="00FB5A64" w:rsidRDefault="00074860" w:rsidP="00CB685D">
      <w:pPr>
        <w:pStyle w:val="Heading3"/>
      </w:pPr>
      <w:r w:rsidRPr="00FB5A64">
        <w:t>State Referral</w:t>
      </w:r>
    </w:p>
    <w:p w:rsidR="00D12C3A" w:rsidRPr="00AB3264" w:rsidRDefault="00187966" w:rsidP="00074860">
      <w:pPr>
        <w:spacing w:before="40"/>
        <w:rPr>
          <w:iCs/>
        </w:rPr>
      </w:pPr>
      <w:r>
        <w:t xml:space="preserve">The decision </w:t>
      </w:r>
      <w:r w:rsidR="00074860" w:rsidRPr="00CF6313">
        <w:t xml:space="preserve">to refer the project to the </w:t>
      </w:r>
      <w:r w:rsidR="00DD7C45">
        <w:t xml:space="preserve">Western Australian </w:t>
      </w:r>
      <w:r>
        <w:t xml:space="preserve">(WA) </w:t>
      </w:r>
      <w:r w:rsidR="00DD7C45">
        <w:t xml:space="preserve">Environmental Protection Authority (EPA) </w:t>
      </w:r>
      <w:r w:rsidR="00074860" w:rsidRPr="00CF6313">
        <w:t>was based on whether the project would impact on environmental factors significantly en</w:t>
      </w:r>
      <w:r w:rsidR="00AB7B7E" w:rsidRPr="00CF6313">
        <w:t>ough to require referral under S</w:t>
      </w:r>
      <w:r w:rsidR="00074860" w:rsidRPr="00CF6313">
        <w:t xml:space="preserve">ection 38 of the </w:t>
      </w:r>
      <w:r w:rsidR="00074860" w:rsidRPr="00CF6313">
        <w:rPr>
          <w:i/>
        </w:rPr>
        <w:t>Environmental Protection Act 1986</w:t>
      </w:r>
      <w:r w:rsidR="00AB3264">
        <w:rPr>
          <w:i/>
        </w:rPr>
        <w:t xml:space="preserve"> </w:t>
      </w:r>
      <w:r w:rsidR="00AB3264" w:rsidRPr="00AB3264">
        <w:t>(EP Act)</w:t>
      </w:r>
      <w:r w:rsidR="00BC0314" w:rsidRPr="00CF6313">
        <w:rPr>
          <w:i/>
        </w:rPr>
        <w:t>.</w:t>
      </w:r>
      <w:r w:rsidR="00074860" w:rsidRPr="00FB5A64">
        <w:rPr>
          <w:i/>
          <w:iCs/>
        </w:rPr>
        <w:t xml:space="preserve"> </w:t>
      </w:r>
      <w:r w:rsidR="00AB3264">
        <w:rPr>
          <w:iCs/>
        </w:rPr>
        <w:t>It is considered that the project can be managed under Part V of the EP Act, however referral is recommended as the project may garner significant public interest.</w:t>
      </w:r>
    </w:p>
    <w:p w:rsidR="00D12C3A" w:rsidRDefault="00D12C3A">
      <w:pPr>
        <w:tabs>
          <w:tab w:val="clear" w:pos="709"/>
          <w:tab w:val="clear" w:pos="992"/>
          <w:tab w:val="clear" w:pos="1276"/>
          <w:tab w:val="clear" w:pos="1559"/>
        </w:tabs>
        <w:rPr>
          <w:i/>
          <w:iCs/>
        </w:rPr>
      </w:pPr>
      <w:r>
        <w:rPr>
          <w:i/>
          <w:iCs/>
        </w:rPr>
        <w:br w:type="page"/>
      </w:r>
    </w:p>
    <w:p w:rsidR="00E10AB4" w:rsidRPr="00FB5A64" w:rsidRDefault="00E10AB4" w:rsidP="00C60120">
      <w:pPr>
        <w:pStyle w:val="Heading1"/>
      </w:pPr>
      <w:bookmarkStart w:id="16" w:name="_Toc445990210"/>
      <w:r w:rsidRPr="00FB5A64">
        <w:lastRenderedPageBreak/>
        <w:t>Assessment of Aspects and Impacts</w:t>
      </w:r>
      <w:bookmarkEnd w:id="16"/>
    </w:p>
    <w:p w:rsidR="00E10AB4" w:rsidRPr="00FB5A64" w:rsidRDefault="00386339" w:rsidP="00CB685D">
      <w:pPr>
        <w:pStyle w:val="Heading2"/>
      </w:pPr>
      <w:bookmarkStart w:id="17" w:name="_Toc445990211"/>
      <w:r w:rsidRPr="00FB5A64">
        <w:t>Aspects and Impacts</w:t>
      </w:r>
      <w:bookmarkEnd w:id="17"/>
    </w:p>
    <w:p w:rsidR="00AB7B7E" w:rsidRPr="00694592" w:rsidRDefault="00AB7B7E" w:rsidP="00E10AB4">
      <w:pPr>
        <w:tabs>
          <w:tab w:val="clear" w:pos="709"/>
        </w:tabs>
      </w:pPr>
      <w:r w:rsidRPr="00694592">
        <w:t>Table 1 is an evaluation o</w:t>
      </w:r>
      <w:r w:rsidR="0015652C">
        <w:t>f the potential impacts that the p</w:t>
      </w:r>
      <w:r w:rsidRPr="00694592">
        <w:t>roject may have on key environmental aspects. Methodology for each aspect evaluation is contained in the M</w:t>
      </w:r>
      <w:r w:rsidR="007874A0">
        <w:t>ain Roads ‘</w:t>
      </w:r>
      <w:r w:rsidRPr="00694592">
        <w:t>Guide to Desktop Reference</w:t>
      </w:r>
      <w:r w:rsidR="007874A0">
        <w:t>’</w:t>
      </w:r>
      <w:r w:rsidRPr="00694592">
        <w:t xml:space="preserve"> document. </w:t>
      </w:r>
    </w:p>
    <w:p w:rsidR="00AB7B7E" w:rsidRPr="00AB7B7E" w:rsidRDefault="00AB7B7E" w:rsidP="00E10AB4">
      <w:pPr>
        <w:tabs>
          <w:tab w:val="clear" w:pos="709"/>
        </w:tabs>
        <w:rPr>
          <w:iCs/>
          <w:color w:val="FF0000"/>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371"/>
      </w:tblGrid>
      <w:tr w:rsidR="00E10AB4" w:rsidRPr="00FB5A64" w:rsidTr="003C2A55">
        <w:trPr>
          <w:tblHeader/>
        </w:trPr>
        <w:tc>
          <w:tcPr>
            <w:tcW w:w="9073" w:type="dxa"/>
            <w:gridSpan w:val="2"/>
            <w:tcBorders>
              <w:top w:val="nil"/>
              <w:left w:val="nil"/>
              <w:bottom w:val="nil"/>
              <w:right w:val="nil"/>
            </w:tcBorders>
          </w:tcPr>
          <w:p w:rsidR="00E10AB4" w:rsidRPr="00FB5A64" w:rsidRDefault="00E10AB4" w:rsidP="00A71D46">
            <w:pPr>
              <w:tabs>
                <w:tab w:val="left" w:pos="1026"/>
              </w:tabs>
              <w:spacing w:before="20"/>
              <w:rPr>
                <w:b/>
              </w:rPr>
            </w:pPr>
            <w:r w:rsidRPr="00FB5A64">
              <w:rPr>
                <w:b/>
              </w:rPr>
              <w:t>Table 1:</w:t>
            </w:r>
            <w:r w:rsidRPr="00FB5A64">
              <w:rPr>
                <w:b/>
              </w:rPr>
              <w:tab/>
            </w:r>
            <w:r w:rsidR="00E9690F">
              <w:rPr>
                <w:b/>
              </w:rPr>
              <w:t xml:space="preserve">Project </w:t>
            </w:r>
            <w:r w:rsidRPr="00FB5A64">
              <w:rPr>
                <w:b/>
              </w:rPr>
              <w:t xml:space="preserve">Aspects and Impacts </w:t>
            </w:r>
          </w:p>
        </w:tc>
      </w:tr>
      <w:tr w:rsidR="00E10AB4" w:rsidRPr="00FB5A64" w:rsidTr="003C2A55">
        <w:trPr>
          <w:trHeight w:hRule="exact" w:val="85"/>
          <w:tblHeader/>
        </w:trPr>
        <w:tc>
          <w:tcPr>
            <w:tcW w:w="1702" w:type="dxa"/>
            <w:tcBorders>
              <w:top w:val="nil"/>
              <w:left w:val="nil"/>
              <w:bottom w:val="single" w:sz="4" w:space="0" w:color="auto"/>
              <w:right w:val="nil"/>
            </w:tcBorders>
          </w:tcPr>
          <w:p w:rsidR="00E10AB4" w:rsidRPr="00FB5A64" w:rsidRDefault="00E10AB4" w:rsidP="00703206">
            <w:pPr>
              <w:spacing w:before="20"/>
              <w:jc w:val="both"/>
              <w:rPr>
                <w:b/>
              </w:rPr>
            </w:pPr>
          </w:p>
        </w:tc>
        <w:tc>
          <w:tcPr>
            <w:tcW w:w="7371" w:type="dxa"/>
            <w:tcBorders>
              <w:top w:val="nil"/>
              <w:left w:val="nil"/>
              <w:bottom w:val="single" w:sz="4" w:space="0" w:color="auto"/>
              <w:right w:val="nil"/>
            </w:tcBorders>
          </w:tcPr>
          <w:p w:rsidR="00E10AB4" w:rsidRPr="00FB5A64" w:rsidRDefault="00E10AB4" w:rsidP="00703206">
            <w:pPr>
              <w:spacing w:before="20"/>
              <w:jc w:val="both"/>
              <w:rPr>
                <w:b/>
              </w:rPr>
            </w:pPr>
          </w:p>
        </w:tc>
      </w:tr>
      <w:tr w:rsidR="00E10AB4" w:rsidRPr="00FB5A64" w:rsidTr="003C2A55">
        <w:trPr>
          <w:tblHeader/>
        </w:trPr>
        <w:tc>
          <w:tcPr>
            <w:tcW w:w="1702" w:type="dxa"/>
            <w:tcBorders>
              <w:top w:val="single" w:sz="4" w:space="0" w:color="auto"/>
            </w:tcBorders>
          </w:tcPr>
          <w:p w:rsidR="00E10AB4" w:rsidRPr="00FB5A64" w:rsidRDefault="00E10AB4" w:rsidP="00703206">
            <w:pPr>
              <w:spacing w:before="20"/>
              <w:jc w:val="center"/>
              <w:rPr>
                <w:b/>
              </w:rPr>
            </w:pPr>
            <w:r w:rsidRPr="00FB5A64">
              <w:rPr>
                <w:b/>
              </w:rPr>
              <w:t>Aspect</w:t>
            </w:r>
          </w:p>
        </w:tc>
        <w:tc>
          <w:tcPr>
            <w:tcW w:w="7371" w:type="dxa"/>
            <w:tcBorders>
              <w:top w:val="single" w:sz="4" w:space="0" w:color="auto"/>
            </w:tcBorders>
          </w:tcPr>
          <w:p w:rsidR="00E10AB4" w:rsidRPr="00FB5A64" w:rsidRDefault="00E10AB4" w:rsidP="00703206">
            <w:pPr>
              <w:spacing w:before="20"/>
              <w:jc w:val="center"/>
              <w:rPr>
                <w:b/>
              </w:rPr>
            </w:pPr>
            <w:r w:rsidRPr="00FB5A64">
              <w:rPr>
                <w:b/>
              </w:rPr>
              <w:t>Evaluation of Potential Impacts</w:t>
            </w:r>
          </w:p>
        </w:tc>
      </w:tr>
      <w:tr w:rsidR="00E10AB4" w:rsidRPr="00FB5A64" w:rsidTr="003C2A55">
        <w:tc>
          <w:tcPr>
            <w:tcW w:w="1702" w:type="dxa"/>
          </w:tcPr>
          <w:p w:rsidR="00E10AB4" w:rsidRPr="00FB5A64" w:rsidRDefault="005F108A" w:rsidP="00703206">
            <w:pPr>
              <w:spacing w:before="20"/>
            </w:pPr>
            <w:r>
              <w:t>Aboriginal H</w:t>
            </w:r>
            <w:r w:rsidR="00E10AB4" w:rsidRPr="00FB5A64">
              <w:t>eritage</w:t>
            </w:r>
          </w:p>
        </w:tc>
        <w:tc>
          <w:tcPr>
            <w:tcW w:w="7371" w:type="dxa"/>
          </w:tcPr>
          <w:p w:rsidR="009D01D9" w:rsidRPr="001A7197" w:rsidRDefault="009D01D9" w:rsidP="009D01D9">
            <w:r>
              <w:t xml:space="preserve">Two Registered Aboriginal heritage sites </w:t>
            </w:r>
            <w:r w:rsidR="008C0EA2">
              <w:t>and 3 Lodged sites are within the proposed</w:t>
            </w:r>
            <w:r>
              <w:t xml:space="preserve"> project</w:t>
            </w:r>
            <w:r w:rsidR="008C0EA2">
              <w:t xml:space="preserve"> area</w:t>
            </w:r>
            <w:r>
              <w:t>. Consultation with the Aboriginal people from the Ballardong and Whadjuk groups has been undertaken for this project and a Section 18 approval will be sought.</w:t>
            </w:r>
          </w:p>
          <w:p w:rsidR="0094276E" w:rsidRPr="0094276E" w:rsidRDefault="0094276E" w:rsidP="0094276E">
            <w:pPr>
              <w:spacing w:before="20"/>
              <w:jc w:val="both"/>
              <w:rPr>
                <w:i/>
                <w:color w:val="FF0000"/>
              </w:rPr>
            </w:pPr>
          </w:p>
        </w:tc>
      </w:tr>
      <w:tr w:rsidR="004B7C17" w:rsidRPr="00FB5A64" w:rsidTr="003C2A55">
        <w:tc>
          <w:tcPr>
            <w:tcW w:w="1702" w:type="dxa"/>
          </w:tcPr>
          <w:p w:rsidR="004B7C17" w:rsidRPr="00FB5A64" w:rsidRDefault="004B7C17" w:rsidP="005A31C5">
            <w:pPr>
              <w:spacing w:before="20"/>
            </w:pPr>
            <w:r w:rsidRPr="00FB5A64">
              <w:t xml:space="preserve">Acid </w:t>
            </w:r>
            <w:r w:rsidR="008144A3">
              <w:t>Sulphate</w:t>
            </w:r>
            <w:r w:rsidRPr="00FB5A64">
              <w:t xml:space="preserve"> Soils</w:t>
            </w:r>
          </w:p>
        </w:tc>
        <w:tc>
          <w:tcPr>
            <w:tcW w:w="7371" w:type="dxa"/>
          </w:tcPr>
          <w:p w:rsidR="009D01D9" w:rsidRPr="00531EDF" w:rsidRDefault="009D01D9" w:rsidP="009D01D9">
            <w:r w:rsidRPr="00531EDF">
              <w:t xml:space="preserve">Soils in the </w:t>
            </w:r>
            <w:r>
              <w:t>survey</w:t>
            </w:r>
            <w:r w:rsidRPr="00531EDF">
              <w:t xml:space="preserve"> area </w:t>
            </w:r>
            <w:r w:rsidR="008C0EA2">
              <w:t xml:space="preserve">were </w:t>
            </w:r>
            <w:r w:rsidRPr="00531EDF">
              <w:t xml:space="preserve">varied </w:t>
            </w:r>
            <w:r>
              <w:t>and included</w:t>
            </w:r>
            <w:r w:rsidRPr="00531EDF">
              <w:t xml:space="preserve"> </w:t>
            </w:r>
            <w:r>
              <w:t xml:space="preserve">gravel, sand, </w:t>
            </w:r>
            <w:r w:rsidRPr="00531EDF">
              <w:t>sandy loamy gravel</w:t>
            </w:r>
            <w:r>
              <w:t>, red-brown sandy loam</w:t>
            </w:r>
            <w:r w:rsidRPr="00531EDF">
              <w:t xml:space="preserve"> </w:t>
            </w:r>
            <w:r>
              <w:t>and sandy clay.</w:t>
            </w:r>
          </w:p>
          <w:p w:rsidR="009D01D9" w:rsidRDefault="009D01D9" w:rsidP="009D01D9"/>
          <w:p w:rsidR="009D01D9" w:rsidRPr="00531EDF" w:rsidRDefault="009D01D9" w:rsidP="009D01D9">
            <w:r w:rsidRPr="00531EDF">
              <w:t xml:space="preserve">The </w:t>
            </w:r>
            <w:r>
              <w:t>project</w:t>
            </w:r>
            <w:r w:rsidRPr="00531EDF">
              <w:t xml:space="preserve"> area is mapped as having </w:t>
            </w:r>
            <w:r>
              <w:t xml:space="preserve">low to </w:t>
            </w:r>
            <w:r w:rsidRPr="00531EDF">
              <w:t xml:space="preserve">no known risk of </w:t>
            </w:r>
            <w:r>
              <w:t>Acid Sulphate Soils</w:t>
            </w:r>
            <w:r w:rsidRPr="00531EDF">
              <w:t xml:space="preserve"> (DER</w:t>
            </w:r>
            <w:r>
              <w:t>, 2006).</w:t>
            </w:r>
          </w:p>
          <w:p w:rsidR="00D12C3A" w:rsidRPr="00FB5A64" w:rsidRDefault="00D12C3A" w:rsidP="00FA78B7">
            <w:pPr>
              <w:spacing w:before="20"/>
              <w:jc w:val="both"/>
              <w:rPr>
                <w:iCs/>
              </w:rPr>
            </w:pPr>
          </w:p>
        </w:tc>
      </w:tr>
      <w:tr w:rsidR="004B7C17" w:rsidRPr="00FB5A64" w:rsidTr="003C2A55">
        <w:trPr>
          <w:trHeight w:val="299"/>
        </w:trPr>
        <w:tc>
          <w:tcPr>
            <w:tcW w:w="1702" w:type="dxa"/>
          </w:tcPr>
          <w:p w:rsidR="004B7C17" w:rsidRPr="00FB5A64" w:rsidRDefault="004B7C17" w:rsidP="00703206">
            <w:pPr>
              <w:spacing w:before="20"/>
            </w:pPr>
            <w:r w:rsidRPr="00FB5A64">
              <w:t>Air quality</w:t>
            </w:r>
          </w:p>
        </w:tc>
        <w:tc>
          <w:tcPr>
            <w:tcW w:w="7371" w:type="dxa"/>
          </w:tcPr>
          <w:p w:rsidR="004B7C17" w:rsidRPr="00C36D6B" w:rsidRDefault="008D3814" w:rsidP="00C36D6B">
            <w:pPr>
              <w:spacing w:before="20"/>
              <w:jc w:val="both"/>
            </w:pPr>
            <w:r>
              <w:t>Air quality is n</w:t>
            </w:r>
            <w:r w:rsidR="004B7C17" w:rsidRPr="00FB5A64">
              <w:t>ot r</w:t>
            </w:r>
            <w:r w:rsidR="00532B58">
              <w:t xml:space="preserve">elevant to the proposed </w:t>
            </w:r>
            <w:r>
              <w:t>project activities</w:t>
            </w:r>
            <w:r w:rsidR="009D01D9">
              <w:t xml:space="preserve"> as traffic volumes are not expected to significantly increase</w:t>
            </w:r>
            <w:r w:rsidR="00532B58">
              <w:t xml:space="preserve">. </w:t>
            </w:r>
          </w:p>
        </w:tc>
      </w:tr>
      <w:tr w:rsidR="004B7C17" w:rsidRPr="00FB5A64" w:rsidTr="003C2A55">
        <w:tc>
          <w:tcPr>
            <w:tcW w:w="1702" w:type="dxa"/>
          </w:tcPr>
          <w:p w:rsidR="004B7C17" w:rsidRPr="00FB5A64" w:rsidRDefault="004B7C17" w:rsidP="005A31C5">
            <w:pPr>
              <w:spacing w:before="20"/>
            </w:pPr>
            <w:r w:rsidRPr="00FB5A64">
              <w:t>Contamination</w:t>
            </w:r>
          </w:p>
        </w:tc>
        <w:tc>
          <w:tcPr>
            <w:tcW w:w="7371" w:type="dxa"/>
          </w:tcPr>
          <w:p w:rsidR="00DC1DCA" w:rsidRPr="00D12C3A" w:rsidRDefault="00DC1DCA" w:rsidP="00DC1DCA">
            <w:pPr>
              <w:spacing w:before="20"/>
              <w:jc w:val="both"/>
            </w:pPr>
            <w:r w:rsidRPr="00D12C3A">
              <w:t>The works are within the road reserve and no known previous land use activities on or adjacent to the project area have had the potential to create contamination. A search of ArcGIS shapefiles indicates there are no identified contaminated sites within the project area.</w:t>
            </w:r>
          </w:p>
          <w:p w:rsidR="00DC1DCA" w:rsidRPr="00D12C3A" w:rsidRDefault="00DC1DCA" w:rsidP="00DC1DCA">
            <w:pPr>
              <w:spacing w:before="20"/>
              <w:jc w:val="both"/>
              <w:rPr>
                <w:iCs/>
              </w:rPr>
            </w:pPr>
          </w:p>
        </w:tc>
      </w:tr>
      <w:tr w:rsidR="004B7C17" w:rsidRPr="00FB5A64" w:rsidTr="003C2A55">
        <w:tc>
          <w:tcPr>
            <w:tcW w:w="1702" w:type="dxa"/>
          </w:tcPr>
          <w:p w:rsidR="004B7C17" w:rsidRPr="00FB5A64" w:rsidRDefault="004B7C17" w:rsidP="00703206">
            <w:pPr>
              <w:spacing w:before="20"/>
            </w:pPr>
            <w:r w:rsidRPr="00FB5A64">
              <w:t>Dust</w:t>
            </w:r>
          </w:p>
        </w:tc>
        <w:tc>
          <w:tcPr>
            <w:tcW w:w="7371" w:type="dxa"/>
          </w:tcPr>
          <w:p w:rsidR="00DC1DCA" w:rsidRPr="00D12C3A" w:rsidRDefault="008C0EA2" w:rsidP="00DC1DCA">
            <w:pPr>
              <w:spacing w:before="20"/>
              <w:jc w:val="both"/>
            </w:pPr>
            <w:r>
              <w:t>Dust is l</w:t>
            </w:r>
            <w:r w:rsidR="00DC1DCA" w:rsidRPr="00D12C3A">
              <w:t xml:space="preserve">ikely to be a minor issue </w:t>
            </w:r>
            <w:r w:rsidR="00D12C3A" w:rsidRPr="00D12C3A">
              <w:t>during widening works</w:t>
            </w:r>
            <w:r>
              <w:t xml:space="preserve"> and w</w:t>
            </w:r>
            <w:r w:rsidR="009D01D9">
              <w:t xml:space="preserve">ill be controlled </w:t>
            </w:r>
            <w:r>
              <w:t>as outlined in an environmental management plan (EMP)</w:t>
            </w:r>
            <w:r w:rsidR="009D01D9">
              <w:t>.</w:t>
            </w:r>
          </w:p>
          <w:p w:rsidR="00DC1DCA" w:rsidRPr="00D12C3A" w:rsidRDefault="00DC1DCA" w:rsidP="00DC1DCA">
            <w:pPr>
              <w:spacing w:before="20"/>
              <w:jc w:val="both"/>
              <w:rPr>
                <w:iCs/>
              </w:rPr>
            </w:pPr>
          </w:p>
        </w:tc>
      </w:tr>
      <w:tr w:rsidR="005A31C5" w:rsidRPr="00FB5A64" w:rsidTr="003C2A55">
        <w:tc>
          <w:tcPr>
            <w:tcW w:w="1702" w:type="dxa"/>
          </w:tcPr>
          <w:p w:rsidR="005A31C5" w:rsidRPr="00FB5A64" w:rsidRDefault="005A31C5" w:rsidP="005A31C5">
            <w:pPr>
              <w:spacing w:before="20"/>
            </w:pPr>
            <w:r w:rsidRPr="00FB5A64">
              <w:t>Groundwater</w:t>
            </w:r>
          </w:p>
        </w:tc>
        <w:tc>
          <w:tcPr>
            <w:tcW w:w="7371" w:type="dxa"/>
          </w:tcPr>
          <w:p w:rsidR="005A31C5" w:rsidRPr="00D12C3A" w:rsidRDefault="005A31C5" w:rsidP="008937B8">
            <w:pPr>
              <w:spacing w:before="20"/>
              <w:jc w:val="both"/>
            </w:pPr>
            <w:r w:rsidRPr="00D12C3A">
              <w:t xml:space="preserve">No dewatering </w:t>
            </w:r>
            <w:r w:rsidR="009D01D9">
              <w:t>is expected for the project</w:t>
            </w:r>
            <w:r w:rsidRPr="00D12C3A">
              <w:t>.</w:t>
            </w:r>
            <w:r w:rsidR="00D12C3A">
              <w:t xml:space="preserve"> Groundwater protection measures will be included in the EMP and will include control of spills.</w:t>
            </w:r>
          </w:p>
          <w:p w:rsidR="00D12C3A" w:rsidRPr="00D12C3A" w:rsidRDefault="00D12C3A" w:rsidP="008937B8">
            <w:pPr>
              <w:spacing w:before="20"/>
              <w:jc w:val="both"/>
            </w:pPr>
          </w:p>
        </w:tc>
      </w:tr>
      <w:tr w:rsidR="005A31C5" w:rsidRPr="00FB5A64" w:rsidTr="003C2A55">
        <w:tc>
          <w:tcPr>
            <w:tcW w:w="1702" w:type="dxa"/>
          </w:tcPr>
          <w:p w:rsidR="005A31C5" w:rsidRPr="00C36D6B" w:rsidRDefault="005A31C5" w:rsidP="005A31C5">
            <w:pPr>
              <w:spacing w:before="20"/>
            </w:pPr>
            <w:r w:rsidRPr="00C36D6B">
              <w:t>Hazardous substances</w:t>
            </w:r>
          </w:p>
        </w:tc>
        <w:tc>
          <w:tcPr>
            <w:tcW w:w="7371" w:type="dxa"/>
          </w:tcPr>
          <w:p w:rsidR="005A31C5" w:rsidRPr="00C36D6B" w:rsidRDefault="005A31C5" w:rsidP="005A31C5">
            <w:pPr>
              <w:spacing w:before="20"/>
              <w:jc w:val="both"/>
            </w:pPr>
            <w:r w:rsidRPr="00C36D6B">
              <w:t>Not relevant to the proposed works, the project requires no hazardous substances to be used.</w:t>
            </w:r>
            <w:r w:rsidR="009D01D9">
              <w:t xml:space="preserve"> Standard materials will be used during construction and appropriate bunding and MSDS will be provided.</w:t>
            </w:r>
          </w:p>
          <w:p w:rsidR="005A31C5" w:rsidRPr="00C36D6B" w:rsidRDefault="00AB24BD" w:rsidP="00FE1CC6">
            <w:pPr>
              <w:spacing w:before="20"/>
              <w:jc w:val="both"/>
            </w:pPr>
            <w:r w:rsidRPr="00C36D6B">
              <w:t xml:space="preserve"> </w:t>
            </w:r>
          </w:p>
        </w:tc>
      </w:tr>
      <w:tr w:rsidR="005A31C5" w:rsidRPr="00FB5A64" w:rsidTr="003C2A55">
        <w:tc>
          <w:tcPr>
            <w:tcW w:w="1702" w:type="dxa"/>
          </w:tcPr>
          <w:p w:rsidR="005A31C5" w:rsidRPr="00FB5A64" w:rsidRDefault="005A31C5" w:rsidP="005A31C5">
            <w:pPr>
              <w:spacing w:before="20"/>
            </w:pPr>
            <w:r w:rsidRPr="00FB5A64">
              <w:t>Heritage (non-indigenous)</w:t>
            </w:r>
          </w:p>
        </w:tc>
        <w:tc>
          <w:tcPr>
            <w:tcW w:w="7371" w:type="dxa"/>
          </w:tcPr>
          <w:p w:rsidR="005A31C5" w:rsidRPr="00C36D6B" w:rsidRDefault="009D01D9" w:rsidP="005A31C5">
            <w:pPr>
              <w:spacing w:before="20"/>
              <w:jc w:val="both"/>
              <w:rPr>
                <w:i/>
              </w:rPr>
            </w:pPr>
            <w:r>
              <w:t>No non-indigenous heritage sites will be impacted by the works.</w:t>
            </w:r>
          </w:p>
          <w:p w:rsidR="005A31C5" w:rsidRPr="00FB5A64" w:rsidRDefault="005A31C5" w:rsidP="008937B8">
            <w:pPr>
              <w:spacing w:before="20"/>
              <w:jc w:val="both"/>
              <w:rPr>
                <w:iCs/>
              </w:rPr>
            </w:pPr>
          </w:p>
        </w:tc>
      </w:tr>
      <w:tr w:rsidR="00ED68CA" w:rsidRPr="00FB5A64" w:rsidTr="003C2A55">
        <w:trPr>
          <w:trHeight w:val="953"/>
        </w:trPr>
        <w:tc>
          <w:tcPr>
            <w:tcW w:w="1702" w:type="dxa"/>
          </w:tcPr>
          <w:p w:rsidR="00ED68CA" w:rsidRPr="00FB5A64" w:rsidRDefault="00ED68CA" w:rsidP="00703206">
            <w:pPr>
              <w:spacing w:before="20"/>
            </w:pPr>
            <w:r w:rsidRPr="00FB5A64">
              <w:t>Land Vesting</w:t>
            </w:r>
          </w:p>
        </w:tc>
        <w:tc>
          <w:tcPr>
            <w:tcW w:w="7371" w:type="dxa"/>
          </w:tcPr>
          <w:p w:rsidR="00ED68CA" w:rsidRPr="008B06BA" w:rsidRDefault="00ED68CA" w:rsidP="008937B8">
            <w:pPr>
              <w:spacing w:before="20"/>
              <w:jc w:val="both"/>
              <w:rPr>
                <w:color w:val="FF0000"/>
              </w:rPr>
            </w:pPr>
            <w:r w:rsidRPr="00FB5A64">
              <w:rPr>
                <w:i/>
                <w:color w:val="FF0000"/>
              </w:rPr>
              <w:t xml:space="preserve"> </w:t>
            </w:r>
            <w:r w:rsidR="008B06BA" w:rsidRPr="008B06BA">
              <w:t>Land will be vested in Main Roads.</w:t>
            </w:r>
          </w:p>
        </w:tc>
      </w:tr>
      <w:tr w:rsidR="005A31C5" w:rsidRPr="00FB5A64" w:rsidTr="003C2A55">
        <w:tc>
          <w:tcPr>
            <w:tcW w:w="1702" w:type="dxa"/>
          </w:tcPr>
          <w:p w:rsidR="005A31C5" w:rsidRPr="00FB5A64" w:rsidRDefault="005A31C5" w:rsidP="005A31C5">
            <w:pPr>
              <w:spacing w:before="20"/>
            </w:pPr>
            <w:r w:rsidRPr="00FB5A64">
              <w:t>Noise and vibration</w:t>
            </w:r>
          </w:p>
        </w:tc>
        <w:tc>
          <w:tcPr>
            <w:tcW w:w="7371" w:type="dxa"/>
          </w:tcPr>
          <w:p w:rsidR="005A31C5" w:rsidRPr="00FB5A64" w:rsidRDefault="009D01D9" w:rsidP="008C0EA2">
            <w:pPr>
              <w:spacing w:before="20"/>
              <w:jc w:val="both"/>
            </w:pPr>
            <w:r>
              <w:t xml:space="preserve">Localised and short term noise and vibration impacts are expected as a result of construction. </w:t>
            </w:r>
            <w:r w:rsidR="008C0EA2">
              <w:t>R</w:t>
            </w:r>
            <w:r>
              <w:t xml:space="preserve">equirements </w:t>
            </w:r>
            <w:r w:rsidR="008C0EA2">
              <w:t xml:space="preserve">of the Environmental Protection (Noise) Regulations 1997 </w:t>
            </w:r>
            <w:r>
              <w:t>will be adhered to.</w:t>
            </w:r>
          </w:p>
        </w:tc>
      </w:tr>
      <w:tr w:rsidR="005A31C5" w:rsidRPr="00FB5A64" w:rsidTr="003C2A55">
        <w:tc>
          <w:tcPr>
            <w:tcW w:w="1702" w:type="dxa"/>
          </w:tcPr>
          <w:p w:rsidR="005A31C5" w:rsidRPr="00FB5A64" w:rsidRDefault="005A31C5" w:rsidP="005A31C5">
            <w:pPr>
              <w:spacing w:before="20"/>
            </w:pPr>
            <w:r w:rsidRPr="00FB5A64">
              <w:t>Surface water/drainage</w:t>
            </w:r>
          </w:p>
        </w:tc>
        <w:tc>
          <w:tcPr>
            <w:tcW w:w="7371" w:type="dxa"/>
          </w:tcPr>
          <w:p w:rsidR="00797BC6" w:rsidRPr="00047AC3" w:rsidRDefault="00797BC6" w:rsidP="00797BC6">
            <w:pPr>
              <w:tabs>
                <w:tab w:val="left" w:pos="0"/>
              </w:tabs>
              <w:autoSpaceDE w:val="0"/>
              <w:autoSpaceDN w:val="0"/>
              <w:adjustRightInd w:val="0"/>
            </w:pPr>
            <w:r w:rsidRPr="008F4466">
              <w:t>The project will cross</w:t>
            </w:r>
            <w:r w:rsidRPr="00047AC3">
              <w:t xml:space="preserve"> </w:t>
            </w:r>
            <w:r w:rsidR="008C0EA2">
              <w:t xml:space="preserve">six </w:t>
            </w:r>
            <w:r w:rsidRPr="00047AC3">
              <w:t>tributaries of the Swan River</w:t>
            </w:r>
            <w:r>
              <w:t xml:space="preserve">, </w:t>
            </w:r>
            <w:r w:rsidR="008C0EA2">
              <w:t xml:space="preserve">for which </w:t>
            </w:r>
            <w:r>
              <w:t xml:space="preserve">bridge upgrades are currently being considered as part of these works. A </w:t>
            </w:r>
            <w:r w:rsidRPr="00047AC3">
              <w:t>Bed and Banks</w:t>
            </w:r>
            <w:r>
              <w:t xml:space="preserve"> permit under the </w:t>
            </w:r>
            <w:r w:rsidRPr="000F49E4">
              <w:rPr>
                <w:i/>
              </w:rPr>
              <w:t>Rights in Water and Irrigation Act 1914</w:t>
            </w:r>
            <w:r>
              <w:t xml:space="preserve"> will be obtained prior to works, as well as a Section 18 approval under the </w:t>
            </w:r>
            <w:r w:rsidRPr="000F49E4">
              <w:rPr>
                <w:i/>
              </w:rPr>
              <w:t>Aboriginal Heritage Act 1972</w:t>
            </w:r>
            <w:r>
              <w:t xml:space="preserve">, as many of the waterways are also Registered heritage sites. The waterways along the project are highly altered by road, rail and farm practices with little native vegetation remaining. Improvement to waterways is being considered as part of </w:t>
            </w:r>
            <w:r>
              <w:lastRenderedPageBreak/>
              <w:t>project design and potential revegetation offsets.</w:t>
            </w:r>
          </w:p>
          <w:p w:rsidR="005A31C5" w:rsidRPr="00FB5A64" w:rsidRDefault="005A31C5" w:rsidP="00797BC6">
            <w:pPr>
              <w:spacing w:before="20"/>
              <w:jc w:val="both"/>
              <w:rPr>
                <w:iCs/>
              </w:rPr>
            </w:pPr>
          </w:p>
        </w:tc>
      </w:tr>
      <w:tr w:rsidR="005A31C5" w:rsidRPr="00FB5A64" w:rsidTr="003C2A55">
        <w:tc>
          <w:tcPr>
            <w:tcW w:w="1702" w:type="dxa"/>
          </w:tcPr>
          <w:p w:rsidR="005A31C5" w:rsidRPr="008B06BA" w:rsidRDefault="005A31C5" w:rsidP="00703206">
            <w:pPr>
              <w:spacing w:before="20"/>
            </w:pPr>
            <w:r w:rsidRPr="008B06BA">
              <w:lastRenderedPageBreak/>
              <w:t>Visual amenity</w:t>
            </w:r>
          </w:p>
        </w:tc>
        <w:tc>
          <w:tcPr>
            <w:tcW w:w="7371" w:type="dxa"/>
          </w:tcPr>
          <w:p w:rsidR="005A31C5" w:rsidRPr="008B06BA" w:rsidRDefault="005A31C5" w:rsidP="00703206">
            <w:pPr>
              <w:spacing w:before="20"/>
              <w:jc w:val="both"/>
            </w:pPr>
            <w:r w:rsidRPr="008B06BA">
              <w:t>The proposed works will result in minor and short-term visual impacts during construction.</w:t>
            </w:r>
          </w:p>
          <w:p w:rsidR="005A31C5" w:rsidRPr="008B06BA" w:rsidRDefault="005A31C5" w:rsidP="008937B8">
            <w:pPr>
              <w:spacing w:before="20"/>
              <w:jc w:val="both"/>
            </w:pPr>
          </w:p>
        </w:tc>
      </w:tr>
      <w:tr w:rsidR="00FE1CC6" w:rsidRPr="00FB5A64" w:rsidTr="003C2A55">
        <w:tc>
          <w:tcPr>
            <w:tcW w:w="1702" w:type="dxa"/>
          </w:tcPr>
          <w:p w:rsidR="00FE1CC6" w:rsidRPr="00F631B5" w:rsidRDefault="00FE1CC6" w:rsidP="00663D16">
            <w:pPr>
              <w:spacing w:before="20"/>
            </w:pPr>
            <w:r w:rsidRPr="00F631B5">
              <w:t>Reserves / Conservation areas</w:t>
            </w:r>
          </w:p>
        </w:tc>
        <w:tc>
          <w:tcPr>
            <w:tcW w:w="7371" w:type="dxa"/>
          </w:tcPr>
          <w:p w:rsidR="00FE1CC6" w:rsidRPr="00F631B5" w:rsidRDefault="003C2A55" w:rsidP="00114EE2">
            <w:pPr>
              <w:spacing w:before="20"/>
              <w:jc w:val="both"/>
              <w:rPr>
                <w:color w:val="0000FF"/>
              </w:rPr>
            </w:pPr>
            <w:r w:rsidRPr="00F631B5">
              <w:t xml:space="preserve">The </w:t>
            </w:r>
            <w:r w:rsidR="008B06BA" w:rsidRPr="00F631B5">
              <w:t xml:space="preserve">nearest reserve is </w:t>
            </w:r>
            <w:r w:rsidRPr="00F631B5">
              <w:t>Morangup Nature Reserve, a Class A reserve and Environmentally Sensitive Area.</w:t>
            </w:r>
            <w:r w:rsidR="008B06BA" w:rsidRPr="00F631B5">
              <w:t xml:space="preserve"> </w:t>
            </w:r>
            <w:r w:rsidR="00D73A5A" w:rsidRPr="00F631B5">
              <w:t>Currently up to 1 ha of the reserve will need to be acquired for the road works.</w:t>
            </w:r>
            <w:r w:rsidR="00FC19FA">
              <w:t xml:space="preserve"> </w:t>
            </w:r>
            <w:r w:rsidR="00114EE2" w:rsidRPr="00F631B5">
              <w:t xml:space="preserve">The project design is currently being </w:t>
            </w:r>
            <w:r w:rsidR="00114EE2">
              <w:t xml:space="preserve">amended to eliminate direct impacts to </w:t>
            </w:r>
            <w:r w:rsidR="00114EE2" w:rsidRPr="00F631B5">
              <w:t>the reserve.</w:t>
            </w:r>
          </w:p>
        </w:tc>
      </w:tr>
      <w:tr w:rsidR="004935E6" w:rsidRPr="00FB5A64" w:rsidTr="003C2A55">
        <w:tc>
          <w:tcPr>
            <w:tcW w:w="1702" w:type="dxa"/>
          </w:tcPr>
          <w:p w:rsidR="004935E6" w:rsidRPr="00F631B5" w:rsidRDefault="004935E6" w:rsidP="00663D16">
            <w:pPr>
              <w:spacing w:before="20"/>
            </w:pPr>
            <w:r w:rsidRPr="00F631B5">
              <w:t>Declared plants (weeds)</w:t>
            </w:r>
          </w:p>
        </w:tc>
        <w:tc>
          <w:tcPr>
            <w:tcW w:w="7371" w:type="dxa"/>
          </w:tcPr>
          <w:p w:rsidR="00D73A5A" w:rsidRPr="00F631B5" w:rsidRDefault="00D73A5A" w:rsidP="00F631B5">
            <w:pPr>
              <w:spacing w:before="20"/>
              <w:jc w:val="both"/>
              <w:rPr>
                <w:iCs/>
              </w:rPr>
            </w:pPr>
            <w:r w:rsidRPr="00F631B5">
              <w:t>Two Declared Pest flor</w:t>
            </w:r>
            <w:r w:rsidR="00F631B5" w:rsidRPr="00F631B5">
              <w:t>a specie</w:t>
            </w:r>
            <w:r w:rsidR="00F657FD">
              <w:t>s</w:t>
            </w:r>
            <w:r w:rsidR="00F631B5" w:rsidRPr="00F631B5">
              <w:t xml:space="preserve">, </w:t>
            </w:r>
            <w:r w:rsidRPr="00F631B5">
              <w:rPr>
                <w:i/>
              </w:rPr>
              <w:t>Asparagus asparagoides</w:t>
            </w:r>
            <w:r w:rsidR="00F631B5" w:rsidRPr="00F631B5">
              <w:t xml:space="preserve"> (</w:t>
            </w:r>
            <w:r w:rsidRPr="00F631B5">
              <w:t>Bridal Creeper</w:t>
            </w:r>
            <w:r w:rsidR="00F631B5" w:rsidRPr="00F631B5">
              <w:t>)</w:t>
            </w:r>
            <w:r w:rsidRPr="00F631B5">
              <w:t xml:space="preserve"> and </w:t>
            </w:r>
            <w:r w:rsidRPr="00F631B5">
              <w:rPr>
                <w:i/>
              </w:rPr>
              <w:t>Gomphocarpus fruticosus</w:t>
            </w:r>
            <w:r w:rsidR="00F631B5" w:rsidRPr="00F631B5">
              <w:t xml:space="preserve"> (</w:t>
            </w:r>
            <w:r w:rsidRPr="00F631B5">
              <w:t xml:space="preserve">Narrow Leaf Cotton Bush) were recorded within the </w:t>
            </w:r>
            <w:r w:rsidR="00F631B5" w:rsidRPr="00F631B5">
              <w:t>survey</w:t>
            </w:r>
            <w:r w:rsidRPr="00F631B5">
              <w:t xml:space="preserve"> area</w:t>
            </w:r>
            <w:r w:rsidR="00F631B5" w:rsidRPr="00F631B5">
              <w:t xml:space="preserve"> but outside the project area.</w:t>
            </w:r>
          </w:p>
        </w:tc>
      </w:tr>
      <w:tr w:rsidR="004935E6" w:rsidRPr="00FB5A64" w:rsidTr="003C2A55">
        <w:tc>
          <w:tcPr>
            <w:tcW w:w="1702" w:type="dxa"/>
          </w:tcPr>
          <w:p w:rsidR="004935E6" w:rsidRDefault="004935E6" w:rsidP="005A31C5">
            <w:pPr>
              <w:spacing w:before="20"/>
            </w:pPr>
            <w:r w:rsidRPr="00626293">
              <w:t>Vegetation</w:t>
            </w:r>
          </w:p>
        </w:tc>
        <w:tc>
          <w:tcPr>
            <w:tcW w:w="7371" w:type="dxa"/>
          </w:tcPr>
          <w:p w:rsidR="00D73A5A" w:rsidRDefault="00D73A5A" w:rsidP="00D73A5A">
            <w:r>
              <w:t>The project occurs across four pre-European vegetation communities, of which two are listed as having less than 30% remaining. Clearing in these communities is considered significant.</w:t>
            </w:r>
          </w:p>
          <w:p w:rsidR="00D73A5A" w:rsidRDefault="00D73A5A" w:rsidP="00D73A5A"/>
          <w:tbl>
            <w:tblPr>
              <w:tblStyle w:val="TableGrid"/>
              <w:tblW w:w="9293" w:type="dxa"/>
              <w:tblLayout w:type="fixed"/>
              <w:tblLook w:val="04A0" w:firstRow="1" w:lastRow="0" w:firstColumn="1" w:lastColumn="0" w:noHBand="0" w:noVBand="1"/>
            </w:tblPr>
            <w:tblGrid>
              <w:gridCol w:w="2520"/>
              <w:gridCol w:w="3400"/>
              <w:gridCol w:w="1338"/>
              <w:gridCol w:w="2035"/>
            </w:tblGrid>
            <w:tr w:rsidR="00D73A5A" w:rsidTr="00AB3264">
              <w:tc>
                <w:tcPr>
                  <w:tcW w:w="2520" w:type="dxa"/>
                </w:tcPr>
                <w:p w:rsidR="00D73A5A" w:rsidRDefault="00D73A5A" w:rsidP="003D6B5E">
                  <w:r>
                    <w:t>Vegetation Community</w:t>
                  </w:r>
                </w:p>
              </w:tc>
              <w:tc>
                <w:tcPr>
                  <w:tcW w:w="3400" w:type="dxa"/>
                </w:tcPr>
                <w:p w:rsidR="00D73A5A" w:rsidRDefault="00D73A5A" w:rsidP="003D6B5E">
                  <w:r>
                    <w:t>Description</w:t>
                  </w:r>
                </w:p>
              </w:tc>
              <w:tc>
                <w:tcPr>
                  <w:tcW w:w="1338" w:type="dxa"/>
                </w:tcPr>
                <w:p w:rsidR="00D73A5A" w:rsidRDefault="00D73A5A" w:rsidP="003D6B5E">
                  <w:r>
                    <w:t xml:space="preserve">IBRA Region % remaining </w:t>
                  </w:r>
                </w:p>
              </w:tc>
              <w:tc>
                <w:tcPr>
                  <w:tcW w:w="2035" w:type="dxa"/>
                </w:tcPr>
                <w:p w:rsidR="00D73A5A" w:rsidRDefault="00D73A5A" w:rsidP="003D6B5E">
                  <w:r>
                    <w:t xml:space="preserve">State % Remaining </w:t>
                  </w:r>
                </w:p>
              </w:tc>
            </w:tr>
            <w:tr w:rsidR="00D73A5A" w:rsidTr="00AB3264">
              <w:tc>
                <w:tcPr>
                  <w:tcW w:w="2520" w:type="dxa"/>
                </w:tcPr>
                <w:p w:rsidR="00D73A5A" w:rsidRDefault="00D73A5A" w:rsidP="003D6B5E">
                  <w:r>
                    <w:t>1006 Jarrah Forest</w:t>
                  </w:r>
                </w:p>
              </w:tc>
              <w:tc>
                <w:tcPr>
                  <w:tcW w:w="3400" w:type="dxa"/>
                </w:tcPr>
                <w:p w:rsidR="00D73A5A" w:rsidRPr="00CF2524" w:rsidRDefault="00D73A5A" w:rsidP="003D6B5E">
                  <w:pPr>
                    <w:autoSpaceDE w:val="0"/>
                    <w:autoSpaceDN w:val="0"/>
                    <w:adjustRightInd w:val="0"/>
                  </w:pPr>
                  <w:r w:rsidRPr="00CF2524">
                    <w:t>Medium woodland; Jarrah, Wandoo &amp; Powderbark.</w:t>
                  </w:r>
                </w:p>
                <w:p w:rsidR="00D73A5A" w:rsidRDefault="00D73A5A" w:rsidP="003D6B5E"/>
              </w:tc>
              <w:tc>
                <w:tcPr>
                  <w:tcW w:w="1338" w:type="dxa"/>
                </w:tcPr>
                <w:p w:rsidR="00D73A5A" w:rsidRDefault="00D73A5A" w:rsidP="003D6B5E">
                  <w:r>
                    <w:t>48.57</w:t>
                  </w:r>
                </w:p>
              </w:tc>
              <w:tc>
                <w:tcPr>
                  <w:tcW w:w="2035" w:type="dxa"/>
                </w:tcPr>
                <w:p w:rsidR="00D73A5A" w:rsidRDefault="00D73A5A" w:rsidP="003D6B5E">
                  <w:r>
                    <w:t>48.57</w:t>
                  </w:r>
                </w:p>
              </w:tc>
            </w:tr>
            <w:tr w:rsidR="00D73A5A" w:rsidTr="00AB3264">
              <w:tc>
                <w:tcPr>
                  <w:tcW w:w="2520" w:type="dxa"/>
                </w:tcPr>
                <w:p w:rsidR="00D73A5A" w:rsidRPr="00CF2524" w:rsidRDefault="00D73A5A" w:rsidP="003D6B5E">
                  <w:r w:rsidRPr="00CF2524">
                    <w:t>3003</w:t>
                  </w:r>
                </w:p>
                <w:p w:rsidR="00D73A5A" w:rsidRPr="00CF2524" w:rsidRDefault="00D73A5A" w:rsidP="003D6B5E">
                  <w:r w:rsidRPr="00CF2524">
                    <w:t>Jarrah</w:t>
                  </w:r>
                </w:p>
                <w:p w:rsidR="00D73A5A" w:rsidRDefault="00D73A5A" w:rsidP="003D6B5E">
                  <w:r w:rsidRPr="00CF2524">
                    <w:t>Forrest</w:t>
                  </w:r>
                </w:p>
              </w:tc>
              <w:tc>
                <w:tcPr>
                  <w:tcW w:w="3400" w:type="dxa"/>
                </w:tcPr>
                <w:p w:rsidR="00D73A5A" w:rsidRPr="00CF2524" w:rsidRDefault="00D73A5A" w:rsidP="003D6B5E">
                  <w:r w:rsidRPr="00CF2524">
                    <w:t>Medium forest; Jarrah &amp; Marri on laterite with Wandoo in valleys,</w:t>
                  </w:r>
                  <w:r>
                    <w:t xml:space="preserve"> </w:t>
                  </w:r>
                  <w:r w:rsidRPr="00CF2524">
                    <w:t>sandy swamps with teatree and Banksia.</w:t>
                  </w:r>
                </w:p>
                <w:p w:rsidR="00D73A5A" w:rsidRDefault="00D73A5A" w:rsidP="003D6B5E"/>
              </w:tc>
              <w:tc>
                <w:tcPr>
                  <w:tcW w:w="1338" w:type="dxa"/>
                  <w:tcBorders>
                    <w:bottom w:val="single" w:sz="4" w:space="0" w:color="auto"/>
                  </w:tcBorders>
                </w:tcPr>
                <w:p w:rsidR="00D73A5A" w:rsidRDefault="00D73A5A" w:rsidP="003D6B5E">
                  <w:r>
                    <w:t>58.95</w:t>
                  </w:r>
                </w:p>
              </w:tc>
              <w:tc>
                <w:tcPr>
                  <w:tcW w:w="2035" w:type="dxa"/>
                  <w:tcBorders>
                    <w:bottom w:val="single" w:sz="4" w:space="0" w:color="auto"/>
                  </w:tcBorders>
                </w:tcPr>
                <w:p w:rsidR="00D73A5A" w:rsidRDefault="00D73A5A" w:rsidP="003D6B5E">
                  <w:r>
                    <w:t>58.95</w:t>
                  </w:r>
                </w:p>
              </w:tc>
            </w:tr>
            <w:tr w:rsidR="00D73A5A" w:rsidTr="00AB3264">
              <w:tc>
                <w:tcPr>
                  <w:tcW w:w="2520" w:type="dxa"/>
                </w:tcPr>
                <w:p w:rsidR="00D73A5A" w:rsidRPr="00CF2524" w:rsidRDefault="00D73A5A" w:rsidP="003D6B5E">
                  <w:r w:rsidRPr="00CF2524">
                    <w:t>4</w:t>
                  </w:r>
                </w:p>
                <w:p w:rsidR="00D73A5A" w:rsidRPr="00CF2524" w:rsidRDefault="00D73A5A" w:rsidP="003D6B5E">
                  <w:r w:rsidRPr="00CF2524">
                    <w:t>Jarrah</w:t>
                  </w:r>
                </w:p>
                <w:p w:rsidR="00D73A5A" w:rsidRDefault="00D73A5A" w:rsidP="003D6B5E">
                  <w:r w:rsidRPr="00CF2524">
                    <w:t>Forrest</w:t>
                  </w:r>
                </w:p>
              </w:tc>
              <w:tc>
                <w:tcPr>
                  <w:tcW w:w="3400" w:type="dxa"/>
                </w:tcPr>
                <w:p w:rsidR="00D73A5A" w:rsidRDefault="00D73A5A" w:rsidP="003D6B5E">
                  <w:r w:rsidRPr="00CF2524">
                    <w:t>Medium woodland; Marri &amp; Wandoo.</w:t>
                  </w:r>
                  <w:r>
                    <w:t xml:space="preserve"> </w:t>
                  </w:r>
                </w:p>
                <w:p w:rsidR="00D73A5A" w:rsidRDefault="00D73A5A" w:rsidP="003D6B5E"/>
              </w:tc>
              <w:tc>
                <w:tcPr>
                  <w:tcW w:w="1338" w:type="dxa"/>
                  <w:shd w:val="clear" w:color="auto" w:fill="D99594" w:themeFill="accent2" w:themeFillTint="99"/>
                </w:tcPr>
                <w:p w:rsidR="00D73A5A" w:rsidRDefault="00D73A5A" w:rsidP="003D6B5E">
                  <w:r>
                    <w:t>28.05</w:t>
                  </w:r>
                </w:p>
              </w:tc>
              <w:tc>
                <w:tcPr>
                  <w:tcW w:w="2035" w:type="dxa"/>
                  <w:shd w:val="clear" w:color="auto" w:fill="D99594" w:themeFill="accent2" w:themeFillTint="99"/>
                </w:tcPr>
                <w:p w:rsidR="00D73A5A" w:rsidRDefault="00D73A5A" w:rsidP="003D6B5E">
                  <w:r>
                    <w:t>27.88</w:t>
                  </w:r>
                </w:p>
              </w:tc>
            </w:tr>
            <w:tr w:rsidR="00D73A5A" w:rsidTr="00AB3264">
              <w:tc>
                <w:tcPr>
                  <w:tcW w:w="2520" w:type="dxa"/>
                </w:tcPr>
                <w:p w:rsidR="00D73A5A" w:rsidRPr="00CF2524" w:rsidRDefault="00D73A5A" w:rsidP="003D6B5E">
                  <w:r w:rsidRPr="00CF2524">
                    <w:t>352</w:t>
                  </w:r>
                </w:p>
                <w:p w:rsidR="00D73A5A" w:rsidRPr="00CF2524" w:rsidRDefault="00D73A5A" w:rsidP="003D6B5E">
                  <w:r w:rsidRPr="00CF2524">
                    <w:t>Avon</w:t>
                  </w:r>
                </w:p>
                <w:p w:rsidR="00D73A5A" w:rsidRDefault="00D73A5A" w:rsidP="003D6B5E">
                  <w:r w:rsidRPr="00CF2524">
                    <w:t>Wheatbelt</w:t>
                  </w:r>
                </w:p>
              </w:tc>
              <w:tc>
                <w:tcPr>
                  <w:tcW w:w="3400" w:type="dxa"/>
                </w:tcPr>
                <w:p w:rsidR="00D73A5A" w:rsidRPr="00CF2524" w:rsidRDefault="00D73A5A" w:rsidP="003D6B5E">
                  <w:r w:rsidRPr="00CF2524">
                    <w:t>Medium woodland; York gum.</w:t>
                  </w:r>
                </w:p>
                <w:p w:rsidR="00D73A5A" w:rsidRDefault="00D73A5A" w:rsidP="003D6B5E"/>
              </w:tc>
              <w:tc>
                <w:tcPr>
                  <w:tcW w:w="1338" w:type="dxa"/>
                  <w:shd w:val="clear" w:color="auto" w:fill="D99594" w:themeFill="accent2" w:themeFillTint="99"/>
                </w:tcPr>
                <w:p w:rsidR="00D73A5A" w:rsidRDefault="00D73A5A" w:rsidP="003D6B5E">
                  <w:r>
                    <w:t>17.35</w:t>
                  </w:r>
                </w:p>
              </w:tc>
              <w:tc>
                <w:tcPr>
                  <w:tcW w:w="2035" w:type="dxa"/>
                  <w:shd w:val="clear" w:color="auto" w:fill="D99594" w:themeFill="accent2" w:themeFillTint="99"/>
                </w:tcPr>
                <w:p w:rsidR="00D73A5A" w:rsidRDefault="00D73A5A" w:rsidP="003D6B5E">
                  <w:r>
                    <w:t>19.71</w:t>
                  </w:r>
                </w:p>
              </w:tc>
            </w:tr>
          </w:tbl>
          <w:p w:rsidR="00F009C6" w:rsidRDefault="00D73A5A" w:rsidP="00F631B5">
            <w:r>
              <w:t xml:space="preserve"> </w:t>
            </w:r>
          </w:p>
          <w:p w:rsidR="00F631B5" w:rsidRDefault="00F631B5" w:rsidP="00F631B5">
            <w:r w:rsidRPr="00025F6A">
              <w:t>Approximately 50% of the project is in Vegetation Associations 4 and 352.</w:t>
            </w:r>
          </w:p>
          <w:p w:rsidR="00134052" w:rsidRPr="00025F6A" w:rsidRDefault="00134052" w:rsidP="00F631B5"/>
          <w:p w:rsidR="00F631B5" w:rsidRPr="00F631B5" w:rsidRDefault="00C157C7" w:rsidP="00134052">
            <w:r w:rsidRPr="00025F6A">
              <w:t xml:space="preserve">Approximately </w:t>
            </w:r>
            <w:r w:rsidR="00025F6A" w:rsidRPr="00025F6A">
              <w:t>6.11</w:t>
            </w:r>
            <w:r w:rsidRPr="00025F6A">
              <w:t xml:space="preserve"> ha of river and wetland habitats are present in the project </w:t>
            </w:r>
            <w:r w:rsidR="00134052">
              <w:t xml:space="preserve">clearing </w:t>
            </w:r>
            <w:r w:rsidRPr="00025F6A">
              <w:t xml:space="preserve">area in </w:t>
            </w:r>
            <w:r w:rsidR="00134052">
              <w:t>e</w:t>
            </w:r>
            <w:r w:rsidR="00025F6A" w:rsidRPr="00025F6A">
              <w:t xml:space="preserve">xcellent to </w:t>
            </w:r>
            <w:r w:rsidR="00134052">
              <w:t>d</w:t>
            </w:r>
            <w:r w:rsidR="00025F6A" w:rsidRPr="00025F6A">
              <w:t>egraded</w:t>
            </w:r>
            <w:r w:rsidRPr="00025F6A">
              <w:t xml:space="preserve"> condition</w:t>
            </w:r>
            <w:r w:rsidR="00025F6A" w:rsidRPr="00025F6A">
              <w:t>, with the majority in good or degraded condition</w:t>
            </w:r>
            <w:r w:rsidRPr="00025F6A">
              <w:t>.</w:t>
            </w:r>
            <w:r w:rsidR="00134052">
              <w:t xml:space="preserve"> </w:t>
            </w:r>
          </w:p>
        </w:tc>
      </w:tr>
      <w:tr w:rsidR="004935E6" w:rsidRPr="00FB5A64" w:rsidTr="003C2A55">
        <w:tc>
          <w:tcPr>
            <w:tcW w:w="1702" w:type="dxa"/>
          </w:tcPr>
          <w:p w:rsidR="004935E6" w:rsidRPr="00FB5A64" w:rsidRDefault="004935E6" w:rsidP="005A31C5">
            <w:pPr>
              <w:spacing w:before="20"/>
            </w:pPr>
            <w:r>
              <w:t>Biodiversity</w:t>
            </w:r>
          </w:p>
        </w:tc>
        <w:tc>
          <w:tcPr>
            <w:tcW w:w="7371" w:type="dxa"/>
          </w:tcPr>
          <w:p w:rsidR="004935E6" w:rsidRDefault="00F631B5" w:rsidP="00F631B5">
            <w:pPr>
              <w:spacing w:before="20"/>
              <w:jc w:val="both"/>
            </w:pPr>
            <w:r w:rsidRPr="00F631B5">
              <w:t xml:space="preserve">The </w:t>
            </w:r>
            <w:r>
              <w:t>Biological Assessment undertaken for the project (AECOM 2016) identified that the project occurs in an area with high biodiversity and has the potential to impact conservation significant species.</w:t>
            </w:r>
          </w:p>
          <w:p w:rsidR="00F631B5" w:rsidRDefault="00F631B5" w:rsidP="00F631B5">
            <w:pPr>
              <w:spacing w:before="20"/>
              <w:jc w:val="both"/>
            </w:pPr>
          </w:p>
          <w:p w:rsidR="00F631B5" w:rsidRPr="00CF2524" w:rsidRDefault="00F631B5" w:rsidP="00F631B5">
            <w:pPr>
              <w:rPr>
                <w:b/>
              </w:rPr>
            </w:pPr>
            <w:r w:rsidRPr="00CF2524">
              <w:rPr>
                <w:b/>
              </w:rPr>
              <w:t>Flora</w:t>
            </w:r>
          </w:p>
          <w:p w:rsidR="00F631B5" w:rsidRDefault="00F631B5" w:rsidP="00F631B5">
            <w:r>
              <w:t>A total of 328 native vascular flora species were recorded within the survey area, representing 147 genera and 51 families. The most abundant families included Fabaceae (pea family) with 57 species, Proteaceae with 30 species and Myrtaceae with 28 species.</w:t>
            </w:r>
          </w:p>
          <w:p w:rsidR="00F631B5" w:rsidRDefault="00F631B5" w:rsidP="00F631B5"/>
          <w:p w:rsidR="00F631B5" w:rsidRDefault="00F631B5" w:rsidP="00F631B5">
            <w:r>
              <w:t>Seven State-listed Priority flora were identified in the study area, of which t</w:t>
            </w:r>
            <w:r w:rsidRPr="004C0F6C">
              <w:t xml:space="preserve">wo were recorded within the project area, </w:t>
            </w:r>
            <w:r w:rsidRPr="004C0F6C">
              <w:rPr>
                <w:i/>
              </w:rPr>
              <w:t>Grevillea candolleana</w:t>
            </w:r>
            <w:r w:rsidRPr="004C0F6C">
              <w:t xml:space="preserve"> (Priority 2) and </w:t>
            </w:r>
            <w:r w:rsidRPr="004C0F6C">
              <w:rPr>
                <w:i/>
              </w:rPr>
              <w:t>Hibbertia montana</w:t>
            </w:r>
            <w:r w:rsidRPr="004C0F6C">
              <w:t xml:space="preserve"> (Priority 4).</w:t>
            </w:r>
            <w:r>
              <w:t xml:space="preserve"> Population counts for these species </w:t>
            </w:r>
            <w:r>
              <w:lastRenderedPageBreak/>
              <w:t xml:space="preserve">are currently being conducted by AECOM, so that the impact assessment can include the exact number of </w:t>
            </w:r>
            <w:r w:rsidRPr="004C0F6C">
              <w:rPr>
                <w:i/>
              </w:rPr>
              <w:t>Grevillea candolleana</w:t>
            </w:r>
            <w:r>
              <w:t xml:space="preserve"> </w:t>
            </w:r>
            <w:r w:rsidRPr="004C0F6C">
              <w:t xml:space="preserve">and </w:t>
            </w:r>
            <w:r w:rsidRPr="004C0F6C">
              <w:rPr>
                <w:i/>
              </w:rPr>
              <w:t>Hibbertia montana</w:t>
            </w:r>
            <w:r>
              <w:t xml:space="preserve"> that </w:t>
            </w:r>
            <w:r w:rsidR="00A54995">
              <w:t>are proposed to be disturbed by</w:t>
            </w:r>
            <w:r>
              <w:t xml:space="preserve"> the project.</w:t>
            </w:r>
          </w:p>
          <w:p w:rsidR="00742F1A" w:rsidRDefault="00742F1A" w:rsidP="00F631B5"/>
          <w:p w:rsidR="00F631B5" w:rsidRPr="00CF2524" w:rsidRDefault="00F631B5" w:rsidP="00F631B5">
            <w:pPr>
              <w:rPr>
                <w:b/>
              </w:rPr>
            </w:pPr>
            <w:r w:rsidRPr="00CF2524">
              <w:rPr>
                <w:b/>
              </w:rPr>
              <w:t>Fauna</w:t>
            </w:r>
          </w:p>
          <w:p w:rsidR="00F631B5" w:rsidRDefault="00F631B5" w:rsidP="00F631B5">
            <w:r w:rsidRPr="001F2B7B">
              <w:t>The project is located within the known breeding range of Carnaby’s Black Cockatoo (</w:t>
            </w:r>
            <w:r w:rsidRPr="001F2B7B">
              <w:rPr>
                <w:i/>
              </w:rPr>
              <w:t>Calyptorhynchus latirostris</w:t>
            </w:r>
            <w:r w:rsidR="00455BC8">
              <w:t>)</w:t>
            </w:r>
            <w:r w:rsidR="003C5A82">
              <w:t xml:space="preserve"> (Endangered)</w:t>
            </w:r>
            <w:r w:rsidRPr="001F2B7B">
              <w:t xml:space="preserve">, and one breeding Carnaby’s Black Cockatoo pair was observed in a hollow within the survey area. The project has been </w:t>
            </w:r>
            <w:r w:rsidR="00A54995">
              <w:t>re-</w:t>
            </w:r>
            <w:r w:rsidRPr="001F2B7B">
              <w:t>designed to avoid this hollow.</w:t>
            </w:r>
          </w:p>
          <w:p w:rsidR="00F631B5" w:rsidRDefault="00F631B5" w:rsidP="00F631B5"/>
          <w:p w:rsidR="00F631B5" w:rsidRDefault="00F631B5" w:rsidP="00F631B5">
            <w:r w:rsidRPr="001F2B7B">
              <w:t>Forest Red-tailed Black Cockatoos (</w:t>
            </w:r>
            <w:r w:rsidRPr="001F2B7B">
              <w:rPr>
                <w:i/>
              </w:rPr>
              <w:t xml:space="preserve">Calyptorhynchus banksii </w:t>
            </w:r>
            <w:r w:rsidRPr="001F2B7B">
              <w:t xml:space="preserve">subsp. </w:t>
            </w:r>
            <w:r w:rsidRPr="001F2B7B">
              <w:rPr>
                <w:i/>
              </w:rPr>
              <w:t>naso</w:t>
            </w:r>
            <w:r w:rsidRPr="001F2B7B">
              <w:t>)</w:t>
            </w:r>
            <w:r w:rsidR="003C5A82">
              <w:t>(Vulnerable)</w:t>
            </w:r>
            <w:r w:rsidRPr="001F2B7B">
              <w:t xml:space="preserve"> </w:t>
            </w:r>
            <w:r w:rsidR="00A54995">
              <w:t>were</w:t>
            </w:r>
            <w:r w:rsidR="00A54995" w:rsidRPr="001F2B7B">
              <w:t xml:space="preserve"> </w:t>
            </w:r>
            <w:r w:rsidRPr="001F2B7B">
              <w:t xml:space="preserve">recorded in the project area. </w:t>
            </w:r>
          </w:p>
          <w:p w:rsidR="00F631B5" w:rsidRDefault="00F631B5" w:rsidP="00F631B5"/>
          <w:p w:rsidR="00F631B5" w:rsidRDefault="00F631B5" w:rsidP="00F631B5">
            <w:pPr>
              <w:tabs>
                <w:tab w:val="left" w:pos="0"/>
              </w:tabs>
              <w:autoSpaceDE w:val="0"/>
              <w:autoSpaceDN w:val="0"/>
              <w:adjustRightInd w:val="0"/>
            </w:pPr>
            <w:r w:rsidRPr="00E15E83">
              <w:t xml:space="preserve">There </w:t>
            </w:r>
            <w:r w:rsidR="00A54995">
              <w:t>are</w:t>
            </w:r>
            <w:r w:rsidR="00A54995" w:rsidRPr="00E15E83">
              <w:t xml:space="preserve"> </w:t>
            </w:r>
            <w:r w:rsidRPr="00E15E83">
              <w:t xml:space="preserve">an estimated </w:t>
            </w:r>
            <w:r>
              <w:t>15</w:t>
            </w:r>
            <w:r w:rsidRPr="00E15E83">
              <w:t xml:space="preserve"> ha of Good or better quality Black Cockatoo </w:t>
            </w:r>
            <w:r>
              <w:t xml:space="preserve">foraging </w:t>
            </w:r>
            <w:r w:rsidRPr="00E15E83">
              <w:t>habitat within the project area. A total of</w:t>
            </w:r>
            <w:r w:rsidRPr="00324F3C">
              <w:t xml:space="preserve"> 7,265 potential breeding habitat trees were recorded during the field assessment, of which </w:t>
            </w:r>
            <w:r>
              <w:t>up to 1330</w:t>
            </w:r>
            <w:r w:rsidRPr="00324F3C">
              <w:t xml:space="preserve"> </w:t>
            </w:r>
            <w:r>
              <w:t>are</w:t>
            </w:r>
            <w:r w:rsidRPr="00324F3C">
              <w:t xml:space="preserve"> within the</w:t>
            </w:r>
            <w:r w:rsidR="00A54995">
              <w:t xml:space="preserve"> proposed</w:t>
            </w:r>
            <w:r w:rsidRPr="00324F3C">
              <w:t xml:space="preserve"> project clearing area. 440 trees with hollows were recorded during the field assessment and </w:t>
            </w:r>
            <w:r>
              <w:t>approximately 100</w:t>
            </w:r>
            <w:r w:rsidRPr="00324F3C">
              <w:t xml:space="preserve"> of these </w:t>
            </w:r>
            <w:r w:rsidR="00A54995">
              <w:t>are within the proposed project clearing area</w:t>
            </w:r>
            <w:r w:rsidRPr="00324F3C">
              <w:t xml:space="preserve">. </w:t>
            </w:r>
          </w:p>
          <w:p w:rsidR="00F631B5" w:rsidRDefault="00F631B5" w:rsidP="00F631B5"/>
          <w:p w:rsidR="003C5A82" w:rsidRDefault="00F631B5" w:rsidP="00F631B5">
            <w:r w:rsidRPr="001F2B7B">
              <w:t>There is potential for the project to impact</w:t>
            </w:r>
            <w:r w:rsidR="003C5A82">
              <w:t xml:space="preserve"> five species that were not recorded during the survey:</w:t>
            </w:r>
          </w:p>
          <w:p w:rsidR="003C5A82" w:rsidRDefault="003C5A82" w:rsidP="00A6494F">
            <w:pPr>
              <w:pStyle w:val="ListParagraph"/>
              <w:numPr>
                <w:ilvl w:val="0"/>
                <w:numId w:val="12"/>
              </w:numPr>
            </w:pPr>
            <w:r w:rsidRPr="003C5A82">
              <w:t>Chuditch (</w:t>
            </w:r>
            <w:r w:rsidRPr="003C5A82">
              <w:rPr>
                <w:i/>
              </w:rPr>
              <w:t>Dasyurus geoffroii</w:t>
            </w:r>
            <w:r w:rsidRPr="003C5A82">
              <w:t>)</w:t>
            </w:r>
            <w:r>
              <w:t xml:space="preserve"> – Vulnerable under both EPBC Act and WC Act</w:t>
            </w:r>
          </w:p>
          <w:p w:rsidR="003C5A82" w:rsidRDefault="003C5A82" w:rsidP="00A6494F">
            <w:pPr>
              <w:pStyle w:val="ListParagraph"/>
              <w:numPr>
                <w:ilvl w:val="0"/>
                <w:numId w:val="12"/>
              </w:numPr>
              <w:tabs>
                <w:tab w:val="clear" w:pos="709"/>
                <w:tab w:val="clear" w:pos="992"/>
                <w:tab w:val="clear" w:pos="1276"/>
                <w:tab w:val="clear" w:pos="1559"/>
              </w:tabs>
              <w:autoSpaceDE w:val="0"/>
              <w:autoSpaceDN w:val="0"/>
              <w:adjustRightInd w:val="0"/>
            </w:pPr>
            <w:r w:rsidRPr="003C5A82">
              <w:t>Western Brush Wallaby (</w:t>
            </w:r>
            <w:r w:rsidRPr="003C5A82">
              <w:rPr>
                <w:i/>
              </w:rPr>
              <w:t>Macropus irma</w:t>
            </w:r>
            <w:r w:rsidRPr="003C5A82">
              <w:t>) - Priority 4</w:t>
            </w:r>
          </w:p>
          <w:p w:rsidR="003C5A82" w:rsidRDefault="003C5A82" w:rsidP="00A6494F">
            <w:pPr>
              <w:pStyle w:val="ListParagraph"/>
              <w:numPr>
                <w:ilvl w:val="0"/>
                <w:numId w:val="12"/>
              </w:numPr>
              <w:tabs>
                <w:tab w:val="clear" w:pos="709"/>
                <w:tab w:val="clear" w:pos="992"/>
                <w:tab w:val="clear" w:pos="1276"/>
                <w:tab w:val="clear" w:pos="1559"/>
              </w:tabs>
              <w:autoSpaceDE w:val="0"/>
              <w:autoSpaceDN w:val="0"/>
              <w:adjustRightInd w:val="0"/>
            </w:pPr>
            <w:r w:rsidRPr="003C5A82">
              <w:t>Western Carpet Python (</w:t>
            </w:r>
            <w:r w:rsidRPr="003C5A82">
              <w:rPr>
                <w:i/>
              </w:rPr>
              <w:t>Morelia spilota imbricata</w:t>
            </w:r>
            <w:r w:rsidRPr="003C5A82">
              <w:t xml:space="preserve"> ) </w:t>
            </w:r>
            <w:r>
              <w:t>–</w:t>
            </w:r>
            <w:r w:rsidRPr="003C5A82">
              <w:t xml:space="preserve"> </w:t>
            </w:r>
            <w:r w:rsidR="003D6B5E">
              <w:t>Schedule</w:t>
            </w:r>
          </w:p>
          <w:p w:rsidR="003C5A82" w:rsidRDefault="003C5A82" w:rsidP="00A6494F">
            <w:pPr>
              <w:pStyle w:val="ListParagraph"/>
              <w:numPr>
                <w:ilvl w:val="0"/>
                <w:numId w:val="12"/>
              </w:numPr>
              <w:tabs>
                <w:tab w:val="clear" w:pos="709"/>
                <w:tab w:val="clear" w:pos="992"/>
                <w:tab w:val="clear" w:pos="1276"/>
                <w:tab w:val="clear" w:pos="1559"/>
              </w:tabs>
              <w:autoSpaceDE w:val="0"/>
              <w:autoSpaceDN w:val="0"/>
              <w:adjustRightInd w:val="0"/>
            </w:pPr>
            <w:r w:rsidRPr="003C5A82">
              <w:t>Blue-billed Duck (</w:t>
            </w:r>
            <w:r w:rsidRPr="003C5A82">
              <w:rPr>
                <w:i/>
              </w:rPr>
              <w:t>Oxyura australis</w:t>
            </w:r>
            <w:r w:rsidRPr="003C5A82">
              <w:t>) - Priority 4</w:t>
            </w:r>
          </w:p>
          <w:p w:rsidR="003C5A82" w:rsidRPr="003C5A82" w:rsidRDefault="003C5A82" w:rsidP="00A6494F">
            <w:pPr>
              <w:pStyle w:val="ListParagraph"/>
              <w:numPr>
                <w:ilvl w:val="0"/>
                <w:numId w:val="12"/>
              </w:numPr>
              <w:tabs>
                <w:tab w:val="clear" w:pos="709"/>
                <w:tab w:val="clear" w:pos="992"/>
                <w:tab w:val="clear" w:pos="1276"/>
                <w:tab w:val="clear" w:pos="1559"/>
              </w:tabs>
              <w:autoSpaceDE w:val="0"/>
              <w:autoSpaceDN w:val="0"/>
              <w:adjustRightInd w:val="0"/>
            </w:pPr>
            <w:r w:rsidRPr="003C5A82">
              <w:t>Peregrine Falcon (</w:t>
            </w:r>
            <w:r w:rsidRPr="003C5A82">
              <w:rPr>
                <w:i/>
              </w:rPr>
              <w:t>Falco peregrinus</w:t>
            </w:r>
            <w:r w:rsidRPr="003C5A82">
              <w:t xml:space="preserve">) - </w:t>
            </w:r>
            <w:r w:rsidR="003D6B5E">
              <w:t>Schedule</w:t>
            </w:r>
            <w:r w:rsidRPr="003C5A82">
              <w:t>.</w:t>
            </w:r>
          </w:p>
          <w:p w:rsidR="003C5A82" w:rsidRDefault="003C5A82" w:rsidP="003C5A82"/>
          <w:p w:rsidR="00A6494F" w:rsidRPr="0099471E" w:rsidRDefault="00A6494F" w:rsidP="00A6494F">
            <w:pPr>
              <w:tabs>
                <w:tab w:val="left" w:pos="0"/>
              </w:tabs>
              <w:autoSpaceDE w:val="0"/>
              <w:autoSpaceDN w:val="0"/>
              <w:adjustRightInd w:val="0"/>
            </w:pPr>
            <w:r w:rsidRPr="00381B99">
              <w:t>The Chuditch currently only occurs in areas dominated by sclerophyll forest or drier woodland, heath and mallee</w:t>
            </w:r>
            <w:r>
              <w:t xml:space="preserve"> </w:t>
            </w:r>
            <w:r w:rsidRPr="00381B99">
              <w:t>shrubland (Van Dyck &amp; Strahan, 2008). The majority of records are found in the contiguous Jarrah forests of</w:t>
            </w:r>
            <w:r>
              <w:t xml:space="preserve"> </w:t>
            </w:r>
            <w:r w:rsidRPr="00381B99">
              <w:t xml:space="preserve">south-western </w:t>
            </w:r>
            <w:r w:rsidRPr="0099471E">
              <w:t>Australia (DotE, 2015). The species is known to exist in the local area from four records within seven kilometres of the survey area, the most recent in 2009 (</w:t>
            </w:r>
            <w:r>
              <w:t>AECOM, 2016</w:t>
            </w:r>
            <w:r w:rsidRPr="0099471E">
              <w:t xml:space="preserve">). </w:t>
            </w:r>
          </w:p>
          <w:p w:rsidR="00A6494F" w:rsidRPr="000B413F" w:rsidRDefault="00A6494F" w:rsidP="00A6494F">
            <w:pPr>
              <w:tabs>
                <w:tab w:val="left" w:pos="0"/>
              </w:tabs>
              <w:autoSpaceDE w:val="0"/>
              <w:autoSpaceDN w:val="0"/>
              <w:adjustRightInd w:val="0"/>
            </w:pPr>
            <w:r w:rsidRPr="0099471E">
              <w:t xml:space="preserve">This species may occur in the Eucalypt woodlands of the project area. Up to </w:t>
            </w:r>
            <w:r>
              <w:t>30</w:t>
            </w:r>
            <w:r w:rsidRPr="0099471E">
              <w:t xml:space="preserve"> ha</w:t>
            </w:r>
            <w:r w:rsidR="003D6B5E">
              <w:t xml:space="preserve"> of native vegetation</w:t>
            </w:r>
            <w:r w:rsidRPr="0099471E">
              <w:t xml:space="preserve"> suitable for this species is expected to be impacted by the project.</w:t>
            </w:r>
          </w:p>
          <w:p w:rsidR="003C5A82" w:rsidRDefault="003C5A82" w:rsidP="00F631B5"/>
          <w:p w:rsidR="003C5A82" w:rsidRPr="001F2B7B" w:rsidRDefault="003C5A82" w:rsidP="003C5A82">
            <w:r>
              <w:t xml:space="preserve">The Western Brush-wallaby is a Priority 4 species and only occurs in the south-west of Western Australia. Preferred habitat consists of open sclerophyll forest or woodland and favours open flats over scrub thickets. It is also found in larger areas of mallee and heathland in the wheat belt and is uncommon in wet sclerophyll forest (Van Dyck &amp; Strahan, 2008). It has been recorded as recently as 2010 in the local area, with a total of six records within seven kilometres of the </w:t>
            </w:r>
            <w:r w:rsidR="003D6B5E">
              <w:t>survey</w:t>
            </w:r>
            <w:r>
              <w:t xml:space="preserve"> area (</w:t>
            </w:r>
            <w:r w:rsidR="003D6B5E">
              <w:t>AECOM, 2016</w:t>
            </w:r>
            <w:r>
              <w:t>). It is likely to occur within the project area in Eucalypt woodlands and paddocks of the project area. Up to 30 ha of suitable native vegetation may be cleared for the project.</w:t>
            </w:r>
          </w:p>
          <w:p w:rsidR="00F631B5" w:rsidRDefault="00F631B5" w:rsidP="00F631B5">
            <w:pPr>
              <w:spacing w:before="20"/>
              <w:jc w:val="both"/>
            </w:pPr>
          </w:p>
          <w:p w:rsidR="00A6494F" w:rsidRDefault="003D6B5E" w:rsidP="00A6494F">
            <w:pPr>
              <w:spacing w:before="20"/>
              <w:jc w:val="both"/>
            </w:pPr>
            <w:r>
              <w:t>The Western Carpet Python</w:t>
            </w:r>
            <w:r w:rsidR="00A6494F">
              <w:t xml:space="preserve"> is found in a diverse range of habitats including Banksia woodland, Eucalypt</w:t>
            </w:r>
            <w:r>
              <w:t xml:space="preserve"> </w:t>
            </w:r>
            <w:r w:rsidR="00A6494F">
              <w:t xml:space="preserve">woodland and grasslands. It has been recorded twice within seven kilometres of the </w:t>
            </w:r>
            <w:r>
              <w:t>survey</w:t>
            </w:r>
            <w:r w:rsidR="00A6494F">
              <w:t xml:space="preserve"> area, most </w:t>
            </w:r>
            <w:r w:rsidR="00A6494F">
              <w:lastRenderedPageBreak/>
              <w:t>recently in</w:t>
            </w:r>
            <w:r>
              <w:t xml:space="preserve"> 2013 </w:t>
            </w:r>
            <w:r w:rsidRPr="0099471E">
              <w:t>(</w:t>
            </w:r>
            <w:r>
              <w:t>AECOM, 2016</w:t>
            </w:r>
            <w:r w:rsidRPr="0099471E">
              <w:t>)</w:t>
            </w:r>
            <w:r w:rsidR="00A6494F">
              <w:t xml:space="preserve">. This species may occur in most vegetated parts of the </w:t>
            </w:r>
            <w:r>
              <w:t>project</w:t>
            </w:r>
            <w:r w:rsidR="00A6494F">
              <w:t>.</w:t>
            </w:r>
          </w:p>
          <w:p w:rsidR="003D6B5E" w:rsidRDefault="003D6B5E" w:rsidP="00A6494F">
            <w:pPr>
              <w:spacing w:before="20"/>
              <w:jc w:val="both"/>
            </w:pPr>
          </w:p>
          <w:p w:rsidR="00A6494F" w:rsidRDefault="00A6494F" w:rsidP="00A6494F">
            <w:pPr>
              <w:spacing w:before="20"/>
              <w:jc w:val="both"/>
            </w:pPr>
            <w:r>
              <w:t>The Blue-billed Duck is endemic to south-eastern and south-western Australia. It prefers deep water in</w:t>
            </w:r>
            <w:r w:rsidR="003D6B5E">
              <w:t xml:space="preserve"> </w:t>
            </w:r>
            <w:r>
              <w:t>large permanent wetlands and swamps with aquatic vegetation. This species of duck is fully aquatic and rarely</w:t>
            </w:r>
            <w:r w:rsidR="003D6B5E">
              <w:t xml:space="preserve"> </w:t>
            </w:r>
            <w:r w:rsidR="00755653">
              <w:t>comes onto land</w:t>
            </w:r>
            <w:r>
              <w:t xml:space="preserve">. </w:t>
            </w:r>
            <w:r w:rsidR="00A54995">
              <w:t>It</w:t>
            </w:r>
            <w:r>
              <w:t xml:space="preserve"> has been recorded within seven kilometres of the</w:t>
            </w:r>
            <w:r w:rsidR="003D6B5E">
              <w:t xml:space="preserve"> survey</w:t>
            </w:r>
            <w:r>
              <w:t xml:space="preserve"> area four times, most recently in 2012 (</w:t>
            </w:r>
            <w:r w:rsidR="00755653">
              <w:t>AECOM 2016</w:t>
            </w:r>
            <w:r>
              <w:t xml:space="preserve">). Based on habitat in the </w:t>
            </w:r>
            <w:r w:rsidR="003D6B5E">
              <w:t>project</w:t>
            </w:r>
            <w:r>
              <w:t xml:space="preserve"> area</w:t>
            </w:r>
            <w:r w:rsidR="00A54995">
              <w:t>,</w:t>
            </w:r>
            <w:r>
              <w:t xml:space="preserve"> it is considered</w:t>
            </w:r>
            <w:r w:rsidR="003D6B5E">
              <w:t xml:space="preserve"> </w:t>
            </w:r>
            <w:r>
              <w:t xml:space="preserve">unlikely to </w:t>
            </w:r>
            <w:r w:rsidR="003D6B5E">
              <w:t>be impacted</w:t>
            </w:r>
            <w:r>
              <w:t>.</w:t>
            </w:r>
          </w:p>
          <w:p w:rsidR="003D6B5E" w:rsidRDefault="003D6B5E" w:rsidP="00A6494F">
            <w:pPr>
              <w:spacing w:before="20"/>
              <w:jc w:val="both"/>
            </w:pPr>
          </w:p>
          <w:p w:rsidR="00A6494F" w:rsidRPr="00F631B5" w:rsidRDefault="00A6494F" w:rsidP="00A54995">
            <w:pPr>
              <w:spacing w:before="20"/>
              <w:jc w:val="both"/>
            </w:pPr>
            <w:r>
              <w:t>The Peregrine Falcon (</w:t>
            </w:r>
            <w:r w:rsidR="003D6B5E">
              <w:t>Schedule</w:t>
            </w:r>
            <w:r>
              <w:t xml:space="preserve">) occurs across much of mainland Australia </w:t>
            </w:r>
            <w:r w:rsidR="00A54995">
              <w:t xml:space="preserve">across </w:t>
            </w:r>
            <w:r>
              <w:t>diverse habitats, from rainforest</w:t>
            </w:r>
            <w:r w:rsidR="003D6B5E">
              <w:t xml:space="preserve"> </w:t>
            </w:r>
            <w:r>
              <w:t xml:space="preserve">to arid scrubland. It relies on abundant prey, secure nest </w:t>
            </w:r>
            <w:r w:rsidR="003D6B5E">
              <w:t>sites</w:t>
            </w:r>
            <w:r>
              <w:t xml:space="preserve"> and a lack of human interference (Pizzey &amp; Knight,</w:t>
            </w:r>
            <w:r w:rsidR="003D6B5E">
              <w:t xml:space="preserve"> </w:t>
            </w:r>
            <w:r>
              <w:t>2007). This species was not recorded during the survey, however it may be an infrequent visitor to the area.</w:t>
            </w:r>
          </w:p>
        </w:tc>
      </w:tr>
      <w:tr w:rsidR="004935E6" w:rsidRPr="00FB5A64" w:rsidTr="003C2A55">
        <w:tc>
          <w:tcPr>
            <w:tcW w:w="1702" w:type="dxa"/>
          </w:tcPr>
          <w:p w:rsidR="004935E6" w:rsidRPr="00C40353" w:rsidRDefault="004935E6" w:rsidP="000448D1">
            <w:pPr>
              <w:spacing w:before="20"/>
            </w:pPr>
            <w:r w:rsidRPr="00C40353">
              <w:lastRenderedPageBreak/>
              <w:t>Dieback</w:t>
            </w:r>
          </w:p>
        </w:tc>
        <w:tc>
          <w:tcPr>
            <w:tcW w:w="7371" w:type="dxa"/>
          </w:tcPr>
          <w:p w:rsidR="004935E6" w:rsidRPr="00F631B5" w:rsidRDefault="00C162CB" w:rsidP="002A2BF8">
            <w:pPr>
              <w:spacing w:before="20"/>
              <w:jc w:val="both"/>
              <w:rPr>
                <w:iCs/>
              </w:rPr>
            </w:pPr>
            <w:r>
              <w:t xml:space="preserve">A dieback survey has been completed for the project and one </w:t>
            </w:r>
            <w:r w:rsidR="00455BC8">
              <w:t xml:space="preserve">small </w:t>
            </w:r>
            <w:r>
              <w:t>area near Morangup reserve has been identified as protectable. Investigations into gravel sources are currently being undertaken. The rest of the project was identified as unprotectable.</w:t>
            </w:r>
          </w:p>
        </w:tc>
      </w:tr>
    </w:tbl>
    <w:p w:rsidR="00EC765A" w:rsidRDefault="00EC765A">
      <w:pPr>
        <w:tabs>
          <w:tab w:val="clear" w:pos="709"/>
          <w:tab w:val="clear" w:pos="992"/>
          <w:tab w:val="clear" w:pos="1276"/>
          <w:tab w:val="clear" w:pos="1559"/>
        </w:tabs>
        <w:rPr>
          <w:b/>
          <w:bCs/>
          <w:i/>
          <w:caps/>
          <w:sz w:val="32"/>
          <w:szCs w:val="32"/>
          <w:u w:val="single"/>
        </w:rPr>
      </w:pPr>
      <w:r>
        <w:rPr>
          <w:i/>
          <w:sz w:val="32"/>
          <w:szCs w:val="32"/>
          <w:u w:val="single"/>
        </w:rPr>
        <w:br w:type="page"/>
      </w:r>
    </w:p>
    <w:p w:rsidR="0042776E" w:rsidRPr="00FB5A64" w:rsidRDefault="0042776E" w:rsidP="0042776E">
      <w:pPr>
        <w:pStyle w:val="Heading1"/>
        <w:numPr>
          <w:ilvl w:val="0"/>
          <w:numId w:val="0"/>
        </w:numPr>
      </w:pPr>
      <w:bookmarkStart w:id="18" w:name="_Toc146693811"/>
      <w:bookmarkStart w:id="19" w:name="_Toc146939486"/>
      <w:bookmarkStart w:id="20" w:name="_Toc146966831"/>
      <w:bookmarkStart w:id="21" w:name="_Toc147037105"/>
      <w:bookmarkStart w:id="22" w:name="_Toc147037972"/>
      <w:bookmarkStart w:id="23" w:name="_Toc147826002"/>
    </w:p>
    <w:p w:rsidR="008600FF" w:rsidRPr="00F07FB1" w:rsidRDefault="008600FF" w:rsidP="008600FF">
      <w:pPr>
        <w:pStyle w:val="Heading1"/>
      </w:pPr>
      <w:bookmarkStart w:id="24" w:name="_Toc445990212"/>
      <w:r w:rsidRPr="00F07FB1">
        <w:t>additional action required</w:t>
      </w:r>
      <w:bookmarkEnd w:id="24"/>
    </w:p>
    <w:p w:rsidR="0042776E" w:rsidRPr="005832F8" w:rsidRDefault="00FB5A64" w:rsidP="00D67AC7">
      <w:pPr>
        <w:spacing w:before="20"/>
        <w:jc w:val="both"/>
      </w:pPr>
      <w:r w:rsidRPr="005832F8">
        <w:t>The following table summaris</w:t>
      </w:r>
      <w:r w:rsidR="0042776E" w:rsidRPr="005832F8">
        <w:t xml:space="preserve">es what further assessment and management is required in </w:t>
      </w:r>
      <w:r w:rsidR="00107941" w:rsidRPr="005832F8">
        <w:t xml:space="preserve">relation to the </w:t>
      </w:r>
      <w:r w:rsidR="00801FF8" w:rsidRPr="005832F8">
        <w:t>project.</w:t>
      </w:r>
      <w:r w:rsidR="00C71151" w:rsidRPr="005832F8">
        <w:t xml:space="preserve"> </w:t>
      </w:r>
    </w:p>
    <w:p w:rsidR="009F30DE" w:rsidRPr="00F07FB1" w:rsidRDefault="009F30DE" w:rsidP="0042776E">
      <w:pPr>
        <w:tabs>
          <w:tab w:val="clear" w:pos="709"/>
        </w:tabs>
        <w:rPr>
          <w:iCs/>
        </w:rPr>
      </w:pPr>
    </w:p>
    <w:p w:rsidR="0042776E" w:rsidRPr="00F07FB1" w:rsidRDefault="009F30DE" w:rsidP="009F30DE">
      <w:pPr>
        <w:tabs>
          <w:tab w:val="left" w:pos="1026"/>
        </w:tabs>
        <w:spacing w:before="20"/>
        <w:rPr>
          <w:b/>
        </w:rPr>
      </w:pPr>
      <w:r w:rsidRPr="00F07FB1">
        <w:rPr>
          <w:b/>
        </w:rPr>
        <w:t>Table 2 Summary of Further Assessment or Approval(s) Required</w:t>
      </w:r>
    </w:p>
    <w:p w:rsidR="009F30DE" w:rsidRPr="00F07FB1" w:rsidRDefault="009F30DE" w:rsidP="0042776E">
      <w:pPr>
        <w:rPr>
          <w:b/>
          <w:sz w:val="18"/>
          <w:szCs w:val="18"/>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4820"/>
      </w:tblGrid>
      <w:tr w:rsidR="00C71151" w:rsidRPr="00F07FB1" w:rsidTr="00C71151">
        <w:tc>
          <w:tcPr>
            <w:tcW w:w="3828" w:type="dxa"/>
          </w:tcPr>
          <w:p w:rsidR="00C71151" w:rsidRPr="00F07FB1" w:rsidRDefault="000D7645" w:rsidP="00C71151">
            <w:pPr>
              <w:ind w:left="-57"/>
              <w:jc w:val="center"/>
              <w:rPr>
                <w:b/>
              </w:rPr>
            </w:pPr>
            <w:r w:rsidRPr="00F07FB1">
              <w:rPr>
                <w:b/>
              </w:rPr>
              <w:t>Aspect</w:t>
            </w:r>
          </w:p>
          <w:p w:rsidR="00C71151" w:rsidRPr="00F07FB1" w:rsidRDefault="00C71151" w:rsidP="00703206">
            <w:pPr>
              <w:ind w:left="-57"/>
              <w:jc w:val="center"/>
              <w:rPr>
                <w:b/>
              </w:rPr>
            </w:pPr>
          </w:p>
        </w:tc>
        <w:tc>
          <w:tcPr>
            <w:tcW w:w="4820" w:type="dxa"/>
          </w:tcPr>
          <w:p w:rsidR="00C71151" w:rsidRPr="00F07FB1" w:rsidRDefault="00C71151" w:rsidP="00C71151">
            <w:pPr>
              <w:ind w:left="-57"/>
              <w:jc w:val="center"/>
              <w:rPr>
                <w:b/>
              </w:rPr>
            </w:pPr>
            <w:r w:rsidRPr="00F07FB1">
              <w:rPr>
                <w:b/>
              </w:rPr>
              <w:t>Permit, Approval or Licence</w:t>
            </w:r>
          </w:p>
          <w:p w:rsidR="00FA78B7" w:rsidRPr="00F07FB1" w:rsidRDefault="00FA78B7" w:rsidP="00FA78B7">
            <w:pPr>
              <w:jc w:val="center"/>
              <w:rPr>
                <w:b/>
              </w:rPr>
            </w:pPr>
          </w:p>
        </w:tc>
      </w:tr>
      <w:tr w:rsidR="00C71151" w:rsidRPr="00F07FB1" w:rsidTr="00C71151">
        <w:tc>
          <w:tcPr>
            <w:tcW w:w="3828" w:type="dxa"/>
          </w:tcPr>
          <w:p w:rsidR="00C71151" w:rsidRPr="005832F8" w:rsidRDefault="005832F8" w:rsidP="00215CAC">
            <w:pPr>
              <w:autoSpaceDE w:val="0"/>
              <w:autoSpaceDN w:val="0"/>
              <w:adjustRightInd w:val="0"/>
            </w:pPr>
            <w:r w:rsidRPr="005832F8">
              <w:t>Surface water</w:t>
            </w:r>
          </w:p>
        </w:tc>
        <w:tc>
          <w:tcPr>
            <w:tcW w:w="4820" w:type="dxa"/>
          </w:tcPr>
          <w:p w:rsidR="00C71151" w:rsidRPr="005832F8" w:rsidRDefault="005832F8" w:rsidP="00703206">
            <w:r w:rsidRPr="005832F8">
              <w:t>Bed and Banks permit</w:t>
            </w:r>
          </w:p>
        </w:tc>
      </w:tr>
      <w:tr w:rsidR="00C71151" w:rsidRPr="00F07FB1" w:rsidTr="00C71151">
        <w:tc>
          <w:tcPr>
            <w:tcW w:w="3828" w:type="dxa"/>
          </w:tcPr>
          <w:p w:rsidR="00C71151" w:rsidRPr="005832F8" w:rsidRDefault="00C71151" w:rsidP="00A12680">
            <w:pPr>
              <w:autoSpaceDE w:val="0"/>
              <w:autoSpaceDN w:val="0"/>
              <w:adjustRightInd w:val="0"/>
            </w:pPr>
            <w:r w:rsidRPr="005832F8">
              <w:t>Aboriginal Heritage</w:t>
            </w:r>
          </w:p>
        </w:tc>
        <w:tc>
          <w:tcPr>
            <w:tcW w:w="4820" w:type="dxa"/>
          </w:tcPr>
          <w:p w:rsidR="00C71151" w:rsidRPr="005832F8" w:rsidRDefault="008B0C0C" w:rsidP="00455BC8">
            <w:r w:rsidRPr="005832F8">
              <w:t xml:space="preserve">Application </w:t>
            </w:r>
            <w:r w:rsidR="00C71151" w:rsidRPr="005832F8">
              <w:t>to disturb Aboriginal Heritage site</w:t>
            </w:r>
            <w:r w:rsidR="00455BC8">
              <w:t>s</w:t>
            </w:r>
            <w:r w:rsidR="00C71151" w:rsidRPr="005832F8">
              <w:t xml:space="preserve"> (s18</w:t>
            </w:r>
            <w:r w:rsidRPr="005832F8">
              <w:t xml:space="preserve"> Notice</w:t>
            </w:r>
            <w:r w:rsidR="00C71151" w:rsidRPr="005832F8">
              <w:t>)</w:t>
            </w:r>
            <w:r w:rsidR="000D7645" w:rsidRPr="005832F8">
              <w:t>.</w:t>
            </w:r>
          </w:p>
        </w:tc>
      </w:tr>
      <w:tr w:rsidR="00455BC8" w:rsidRPr="00F07FB1" w:rsidTr="00C71151">
        <w:tc>
          <w:tcPr>
            <w:tcW w:w="3828" w:type="dxa"/>
          </w:tcPr>
          <w:p w:rsidR="00455BC8" w:rsidRPr="005832F8" w:rsidRDefault="00455BC8" w:rsidP="00A12680">
            <w:pPr>
              <w:autoSpaceDE w:val="0"/>
              <w:autoSpaceDN w:val="0"/>
              <w:adjustRightInd w:val="0"/>
            </w:pPr>
            <w:r>
              <w:t>Dieback</w:t>
            </w:r>
          </w:p>
        </w:tc>
        <w:tc>
          <w:tcPr>
            <w:tcW w:w="4820" w:type="dxa"/>
          </w:tcPr>
          <w:p w:rsidR="00455BC8" w:rsidRPr="005832F8" w:rsidRDefault="00455BC8" w:rsidP="008B0C0C">
            <w:r>
              <w:t>Development of Dieback Management Plan</w:t>
            </w:r>
          </w:p>
        </w:tc>
      </w:tr>
    </w:tbl>
    <w:p w:rsidR="0042776E" w:rsidRDefault="0042776E" w:rsidP="0042776E"/>
    <w:p w:rsidR="00D67AC7" w:rsidRPr="00FB5A64" w:rsidRDefault="00D67AC7" w:rsidP="0042776E"/>
    <w:p w:rsidR="008600FF" w:rsidRPr="00801FF8" w:rsidRDefault="008600FF" w:rsidP="008600FF">
      <w:pPr>
        <w:pStyle w:val="Heading1"/>
      </w:pPr>
      <w:bookmarkStart w:id="25" w:name="_Toc445990213"/>
      <w:r w:rsidRPr="00801FF8">
        <w:t>Environmental management</w:t>
      </w:r>
      <w:bookmarkEnd w:id="25"/>
    </w:p>
    <w:p w:rsidR="00BA5ECB" w:rsidRDefault="00913E69" w:rsidP="008600FF">
      <w:r w:rsidRPr="00801FF8">
        <w:t>Main Roads</w:t>
      </w:r>
      <w:r w:rsidR="008600FF" w:rsidRPr="00801FF8">
        <w:t xml:space="preserve"> </w:t>
      </w:r>
      <w:r w:rsidR="00F71EDA">
        <w:t>will</w:t>
      </w:r>
      <w:r w:rsidR="008600FF" w:rsidRPr="00801FF8">
        <w:t xml:space="preserve"> avoid</w:t>
      </w:r>
      <w:r w:rsidR="008D71E5">
        <w:t>,</w:t>
      </w:r>
      <w:r w:rsidR="008600FF" w:rsidRPr="00801FF8">
        <w:t xml:space="preserve"> </w:t>
      </w:r>
      <w:r w:rsidR="008D71E5">
        <w:t xml:space="preserve">wherever possible, </w:t>
      </w:r>
      <w:r w:rsidRPr="00801FF8">
        <w:t xml:space="preserve">impacts </w:t>
      </w:r>
      <w:r w:rsidR="008D71E5">
        <w:t>on</w:t>
      </w:r>
      <w:r w:rsidR="008D71E5" w:rsidRPr="00801FF8">
        <w:t xml:space="preserve"> </w:t>
      </w:r>
      <w:r w:rsidRPr="00801FF8">
        <w:t>the environment associated with road</w:t>
      </w:r>
      <w:r w:rsidR="00F71EDA">
        <w:t xml:space="preserve"> construction projects.</w:t>
      </w:r>
      <w:r w:rsidR="006C694E" w:rsidRPr="00801FF8">
        <w:t xml:space="preserve"> </w:t>
      </w:r>
      <w:r w:rsidR="00493048" w:rsidRPr="00801FF8">
        <w:t xml:space="preserve">A </w:t>
      </w:r>
      <w:r w:rsidRPr="00801FF8">
        <w:t>project</w:t>
      </w:r>
      <w:r w:rsidR="008600FF" w:rsidRPr="00801FF8">
        <w:t xml:space="preserve"> </w:t>
      </w:r>
      <w:r w:rsidR="00801FF8" w:rsidRPr="00801FF8">
        <w:t xml:space="preserve">specific </w:t>
      </w:r>
      <w:r w:rsidR="008600FF" w:rsidRPr="00801FF8">
        <w:t xml:space="preserve">Environmental Management Plan (EMP) </w:t>
      </w:r>
      <w:r w:rsidR="00455BC8">
        <w:t>will be developed</w:t>
      </w:r>
      <w:r w:rsidR="008D71E5">
        <w:t xml:space="preserve"> to minimise impacts where they cannot reasonably be avoided</w:t>
      </w:r>
      <w:r w:rsidR="00D64CE2">
        <w:t xml:space="preserve"> and will be included as part of the assessment documentation sent to DER under the Bilateral Agreement.</w:t>
      </w:r>
      <w:r>
        <w:t xml:space="preserve"> </w:t>
      </w:r>
      <w:r w:rsidR="00D64CE2">
        <w:t>Management will include:</w:t>
      </w:r>
    </w:p>
    <w:p w:rsidR="00D64CE2" w:rsidRDefault="00D64CE2" w:rsidP="00D64CE2">
      <w:pPr>
        <w:pStyle w:val="ListParagraph"/>
        <w:numPr>
          <w:ilvl w:val="0"/>
          <w:numId w:val="18"/>
        </w:numPr>
      </w:pPr>
      <w:r>
        <w:t>Ensure on-site construction personnel are aware of Aboriginal heritage sites and the requirement to protect them.</w:t>
      </w:r>
    </w:p>
    <w:p w:rsidR="00D64CE2" w:rsidRDefault="00D64CE2" w:rsidP="00D64CE2">
      <w:pPr>
        <w:pStyle w:val="ListParagraph"/>
        <w:numPr>
          <w:ilvl w:val="0"/>
          <w:numId w:val="18"/>
        </w:numPr>
      </w:pPr>
      <w:r>
        <w:t>Demarcate heritage sites for protection where appropriate.</w:t>
      </w:r>
    </w:p>
    <w:p w:rsidR="00D64CE2" w:rsidRDefault="00D64CE2" w:rsidP="00D64CE2">
      <w:pPr>
        <w:pStyle w:val="ListParagraph"/>
        <w:numPr>
          <w:ilvl w:val="0"/>
          <w:numId w:val="18"/>
        </w:numPr>
      </w:pPr>
      <w:r>
        <w:t>In the event that human skeletal material is uncovered, work will cease within 25 metres of the material and the location of the material reported to Police.</w:t>
      </w:r>
    </w:p>
    <w:p w:rsidR="00D64CE2" w:rsidRDefault="00D64CE2" w:rsidP="00D64CE2">
      <w:pPr>
        <w:pStyle w:val="ListParagraph"/>
        <w:numPr>
          <w:ilvl w:val="0"/>
          <w:numId w:val="18"/>
        </w:numPr>
      </w:pPr>
      <w:r>
        <w:t>In the event that artefacts or material of Aboriginal origin is discovered, work will cease within 25 metres of the material and a qualified archaeologist will investigate the item(s) and take appropriate actions (i.e. contact DAA).</w:t>
      </w:r>
    </w:p>
    <w:p w:rsidR="00D64CE2" w:rsidRDefault="00D64CE2" w:rsidP="00D64CE2">
      <w:pPr>
        <w:pStyle w:val="ListParagraph"/>
        <w:numPr>
          <w:ilvl w:val="0"/>
          <w:numId w:val="18"/>
        </w:numPr>
      </w:pPr>
      <w:r>
        <w:t>Apply dust suppression techniques to sealed roads on or near the project site that are affected by excessive dust.</w:t>
      </w:r>
    </w:p>
    <w:p w:rsidR="00D64CE2" w:rsidRDefault="00D64CE2" w:rsidP="00D64CE2">
      <w:pPr>
        <w:pStyle w:val="ListParagraph"/>
        <w:numPr>
          <w:ilvl w:val="0"/>
          <w:numId w:val="18"/>
        </w:numPr>
      </w:pPr>
      <w:r>
        <w:t>Water tankers will be made available to dampen exposed surfaces within construction and laydown areas, particularly during ground disturbing activities.</w:t>
      </w:r>
    </w:p>
    <w:p w:rsidR="00D64CE2" w:rsidRPr="00D64CE2" w:rsidRDefault="00D64CE2" w:rsidP="00D64CE2">
      <w:pPr>
        <w:pStyle w:val="ListParagraph"/>
        <w:numPr>
          <w:ilvl w:val="0"/>
          <w:numId w:val="18"/>
        </w:numPr>
      </w:pPr>
      <w:r w:rsidRPr="00D64CE2">
        <w:t>All waste materials from the project area will be removed from the site upon completion of the project and to the satisfaction of the Project Manager or Site Superintendent.</w:t>
      </w:r>
    </w:p>
    <w:p w:rsidR="00D64CE2" w:rsidRPr="00D64CE2" w:rsidRDefault="00D64CE2" w:rsidP="00D64CE2">
      <w:pPr>
        <w:pStyle w:val="ListParagraph"/>
        <w:numPr>
          <w:ilvl w:val="0"/>
          <w:numId w:val="18"/>
        </w:numPr>
      </w:pPr>
      <w:r w:rsidRPr="00D64CE2">
        <w:t>Construction waste and other rubbish will be contained in bins with lids (where practicable) and removed regularly.</w:t>
      </w:r>
    </w:p>
    <w:p w:rsidR="00D64CE2" w:rsidRPr="00D64CE2" w:rsidRDefault="00D64CE2" w:rsidP="00D64CE2">
      <w:pPr>
        <w:pStyle w:val="ListParagraph"/>
        <w:numPr>
          <w:ilvl w:val="0"/>
          <w:numId w:val="18"/>
        </w:numPr>
      </w:pPr>
      <w:r w:rsidRPr="00D64CE2">
        <w:t>All spills will be contained immediately and removed within 24 hours to minimise the potential for contaminants to enter groundwater.</w:t>
      </w:r>
    </w:p>
    <w:p w:rsidR="00D64CE2" w:rsidRDefault="00D64CE2" w:rsidP="00D64CE2">
      <w:pPr>
        <w:pStyle w:val="ListParagraph"/>
        <w:numPr>
          <w:ilvl w:val="0"/>
          <w:numId w:val="18"/>
        </w:numPr>
      </w:pPr>
      <w:r w:rsidRPr="00D64CE2">
        <w:t>Topsoil will be stockpiled for revegetation purposes and the movement of topsoil will be restricted to the limits of the project area.</w:t>
      </w:r>
    </w:p>
    <w:p w:rsidR="00C157C7" w:rsidRPr="000823CE" w:rsidRDefault="00C157C7" w:rsidP="00C157C7">
      <w:pPr>
        <w:pStyle w:val="ListParagraph"/>
        <w:numPr>
          <w:ilvl w:val="0"/>
          <w:numId w:val="18"/>
        </w:numPr>
        <w:tabs>
          <w:tab w:val="clear" w:pos="709"/>
          <w:tab w:val="clear" w:pos="992"/>
          <w:tab w:val="clear" w:pos="1276"/>
          <w:tab w:val="clear" w:pos="1559"/>
        </w:tabs>
        <w:autoSpaceDE w:val="0"/>
        <w:autoSpaceDN w:val="0"/>
        <w:contextualSpacing/>
        <w:rPr>
          <w:rFonts w:cs="Tahoma"/>
        </w:rPr>
      </w:pPr>
      <w:r w:rsidRPr="000823CE">
        <w:rPr>
          <w:rFonts w:cs="Tahoma"/>
        </w:rPr>
        <w:t>Fauna encountered during the clearing operation shall be encouraged to move on if there is no threat to the animal or site person’s safety in doing so</w:t>
      </w:r>
    </w:p>
    <w:p w:rsidR="00C157C7" w:rsidRPr="000823CE" w:rsidRDefault="00C157C7" w:rsidP="00C157C7">
      <w:pPr>
        <w:pStyle w:val="ListParagraph"/>
        <w:numPr>
          <w:ilvl w:val="0"/>
          <w:numId w:val="18"/>
        </w:numPr>
        <w:tabs>
          <w:tab w:val="clear" w:pos="709"/>
          <w:tab w:val="clear" w:pos="992"/>
          <w:tab w:val="clear" w:pos="1276"/>
          <w:tab w:val="clear" w:pos="1559"/>
        </w:tabs>
        <w:contextualSpacing/>
        <w:rPr>
          <w:rFonts w:cs="Tahoma"/>
        </w:rPr>
      </w:pPr>
      <w:r w:rsidRPr="000823CE">
        <w:rPr>
          <w:rFonts w:cs="Tahoma"/>
        </w:rPr>
        <w:t xml:space="preserve">Any fauna injured during clearing operations shall be taken to a local vet or an approved wildlife carer identified through DPaW or the Wildcare Helpline on 9474 9055 </w:t>
      </w:r>
    </w:p>
    <w:p w:rsidR="00C157C7" w:rsidRPr="000823CE" w:rsidRDefault="00C157C7" w:rsidP="00C157C7">
      <w:pPr>
        <w:pStyle w:val="ListParagraph"/>
        <w:numPr>
          <w:ilvl w:val="0"/>
          <w:numId w:val="18"/>
        </w:numPr>
        <w:tabs>
          <w:tab w:val="clear" w:pos="709"/>
          <w:tab w:val="clear" w:pos="992"/>
          <w:tab w:val="clear" w:pos="1276"/>
          <w:tab w:val="clear" w:pos="1559"/>
        </w:tabs>
        <w:contextualSpacing/>
        <w:rPr>
          <w:rFonts w:cs="Tahoma"/>
        </w:rPr>
      </w:pPr>
      <w:r w:rsidRPr="000823CE">
        <w:rPr>
          <w:rFonts w:cs="Tahoma"/>
        </w:rPr>
        <w:t>Traffic management to either halt, or reduce the speed of through traffic will be in p</w:t>
      </w:r>
      <w:r w:rsidR="00134052">
        <w:rPr>
          <w:rFonts w:cs="Tahoma"/>
        </w:rPr>
        <w:t>lace during clearing activities</w:t>
      </w:r>
    </w:p>
    <w:p w:rsidR="00C157C7" w:rsidRPr="00C157C7" w:rsidRDefault="00C157C7" w:rsidP="00C157C7">
      <w:pPr>
        <w:pStyle w:val="ListParagraph"/>
        <w:numPr>
          <w:ilvl w:val="0"/>
          <w:numId w:val="18"/>
        </w:numPr>
        <w:rPr>
          <w:rFonts w:cs="Tahoma"/>
        </w:rPr>
      </w:pPr>
      <w:r w:rsidRPr="00C157C7">
        <w:rPr>
          <w:rFonts w:cs="Tahoma"/>
        </w:rPr>
        <w:t>Clearing of potential Black Cockatoo habitat will be timed to occur outside of the breeding season (late July – late December) where possible. If not possible, pre-clearing fauna inspections will be undertaken to determine if any chicks are in hollow bearing trees. If identified the chicks may be relocated to an animal sanctuary for hand rearing, or the project construction plan will be modified to avoid impacts to trees in use until the chicks have fledged.</w:t>
      </w:r>
    </w:p>
    <w:p w:rsidR="00C157C7" w:rsidRPr="000823CE" w:rsidRDefault="00C157C7" w:rsidP="00C157C7">
      <w:pPr>
        <w:rPr>
          <w:rFonts w:cs="Tahoma"/>
        </w:rPr>
      </w:pPr>
    </w:p>
    <w:p w:rsidR="00C157C7" w:rsidRPr="000823CE" w:rsidRDefault="00134052" w:rsidP="00C157C7">
      <w:pPr>
        <w:pStyle w:val="ListParagraph"/>
        <w:numPr>
          <w:ilvl w:val="0"/>
          <w:numId w:val="18"/>
        </w:numPr>
        <w:tabs>
          <w:tab w:val="clear" w:pos="709"/>
          <w:tab w:val="clear" w:pos="992"/>
          <w:tab w:val="clear" w:pos="1276"/>
          <w:tab w:val="clear" w:pos="1559"/>
        </w:tabs>
        <w:contextualSpacing/>
        <w:rPr>
          <w:rFonts w:cs="Tahoma"/>
        </w:rPr>
      </w:pPr>
      <w:r>
        <w:rPr>
          <w:rFonts w:cs="Tahoma"/>
        </w:rPr>
        <w:lastRenderedPageBreak/>
        <w:t>The clearing area pegged by a surveyor and checked against the clearing permit</w:t>
      </w:r>
    </w:p>
    <w:p w:rsidR="00D64CE2" w:rsidRDefault="00D64CE2" w:rsidP="008600FF"/>
    <w:p w:rsidR="00704C57" w:rsidRDefault="0042776E" w:rsidP="0042776E">
      <w:pPr>
        <w:pStyle w:val="Heading1"/>
      </w:pPr>
      <w:bookmarkStart w:id="26" w:name="_Ref367960697"/>
      <w:bookmarkStart w:id="27" w:name="_Ref367960742"/>
      <w:bookmarkStart w:id="28" w:name="_Ref367960748"/>
      <w:bookmarkStart w:id="29" w:name="_Toc445990214"/>
      <w:r w:rsidRPr="00FB5A64">
        <w:t>Commonwealth Aspects and Impacts</w:t>
      </w:r>
      <w:bookmarkEnd w:id="26"/>
      <w:bookmarkEnd w:id="27"/>
      <w:bookmarkEnd w:id="28"/>
      <w:bookmarkEnd w:id="29"/>
    </w:p>
    <w:p w:rsidR="004779D0" w:rsidRPr="005832F8" w:rsidRDefault="00455BC8" w:rsidP="00FB5A64">
      <w:r>
        <w:t>The biological assessment results were</w:t>
      </w:r>
      <w:r w:rsidR="00F71EDA" w:rsidRPr="005832F8">
        <w:t xml:space="preserve"> used to </w:t>
      </w:r>
      <w:r w:rsidR="00FB5A64" w:rsidRPr="005832F8">
        <w:t xml:space="preserve">determine </w:t>
      </w:r>
      <w:r w:rsidR="009106DC" w:rsidRPr="005832F8">
        <w:t>whether</w:t>
      </w:r>
      <w:r w:rsidR="00FB5A64" w:rsidRPr="005832F8">
        <w:t xml:space="preserve"> the project </w:t>
      </w:r>
      <w:r w:rsidR="007A6857">
        <w:t xml:space="preserve">is likely to </w:t>
      </w:r>
      <w:r w:rsidR="00FB5A64" w:rsidRPr="005832F8">
        <w:t>significantly impact on a matter</w:t>
      </w:r>
      <w:r w:rsidR="009106DC" w:rsidRPr="005832F8">
        <w:t xml:space="preserve"> </w:t>
      </w:r>
      <w:r w:rsidR="00FB5A64" w:rsidRPr="005832F8">
        <w:t xml:space="preserve">of </w:t>
      </w:r>
      <w:r w:rsidR="009106DC" w:rsidRPr="005832F8">
        <w:t>N</w:t>
      </w:r>
      <w:r w:rsidR="00F71EDA" w:rsidRPr="005832F8">
        <w:t xml:space="preserve">ES </w:t>
      </w:r>
      <w:r w:rsidR="00FB5A64" w:rsidRPr="005832F8">
        <w:t xml:space="preserve">and </w:t>
      </w:r>
      <w:r w:rsidR="007A6857">
        <w:t xml:space="preserve">whether it </w:t>
      </w:r>
      <w:r>
        <w:t>will</w:t>
      </w:r>
      <w:r w:rsidR="00FB5A64" w:rsidRPr="005832F8">
        <w:t xml:space="preserve"> require referral to the Commonwealth. </w:t>
      </w:r>
    </w:p>
    <w:p w:rsidR="005A2EB2" w:rsidRPr="00FB5A64" w:rsidRDefault="005A2EB2" w:rsidP="005A2EB2"/>
    <w:p w:rsidR="001544FE" w:rsidRDefault="00F71EDA" w:rsidP="00C37F1E">
      <w:pPr>
        <w:tabs>
          <w:tab w:val="left" w:pos="8355"/>
        </w:tabs>
      </w:pPr>
      <w:r>
        <w:t xml:space="preserve">The existing environment, nature and extent of impact or potential impact to </w:t>
      </w:r>
      <w:r w:rsidR="00D3680E">
        <w:t>matters o</w:t>
      </w:r>
      <w:r w:rsidR="009106DC">
        <w:t>f</w:t>
      </w:r>
      <w:r w:rsidR="00D3680E">
        <w:t xml:space="preserve"> N</w:t>
      </w:r>
      <w:r w:rsidR="009106DC">
        <w:t xml:space="preserve">ES </w:t>
      </w:r>
      <w:r w:rsidR="007A6857">
        <w:t>are described in Table 3.</w:t>
      </w:r>
    </w:p>
    <w:p w:rsidR="00180F44" w:rsidRDefault="00180F44">
      <w:pPr>
        <w:tabs>
          <w:tab w:val="clear" w:pos="709"/>
          <w:tab w:val="clear" w:pos="992"/>
          <w:tab w:val="clear" w:pos="1276"/>
          <w:tab w:val="clear" w:pos="1559"/>
        </w:tabs>
        <w:rPr>
          <w:rFonts w:ascii="ArialMT" w:hAnsi="ArialMT" w:cs="ArialMT"/>
          <w:b/>
          <w:sz w:val="20"/>
          <w:szCs w:val="20"/>
          <w:lang w:eastAsia="en-AU"/>
        </w:rPr>
      </w:pPr>
      <w:r>
        <w:rPr>
          <w:rFonts w:ascii="ArialMT" w:hAnsi="ArialMT" w:cs="ArialMT"/>
          <w:b/>
          <w:sz w:val="20"/>
          <w:szCs w:val="20"/>
          <w:lang w:eastAsia="en-AU"/>
        </w:rPr>
        <w:br w:type="page"/>
      </w:r>
    </w:p>
    <w:p w:rsidR="009F30DE" w:rsidRDefault="009F30DE" w:rsidP="001544FE"/>
    <w:p w:rsidR="009106DC" w:rsidRDefault="00180F44" w:rsidP="001544FE">
      <w:r>
        <w:rPr>
          <w:b/>
        </w:rPr>
        <w:t xml:space="preserve">Table </w:t>
      </w:r>
      <w:r w:rsidR="00B653C1">
        <w:rPr>
          <w:b/>
        </w:rPr>
        <w:t>3</w:t>
      </w:r>
      <w:r w:rsidRPr="00FB5A64">
        <w:rPr>
          <w:b/>
        </w:rPr>
        <w:t>:</w:t>
      </w:r>
      <w:r w:rsidRPr="00FB5A64">
        <w:rPr>
          <w:b/>
        </w:rPr>
        <w:tab/>
      </w:r>
      <w:r>
        <w:rPr>
          <w:b/>
        </w:rPr>
        <w:t>Assessment of Existing Environment, Matters of National Environmental Significance (NES) and Likely Impact.</w:t>
      </w:r>
    </w:p>
    <w:tbl>
      <w:tblPr>
        <w:tblStyle w:val="TableGrid"/>
        <w:tblW w:w="0" w:type="auto"/>
        <w:tblLook w:val="04A0" w:firstRow="1" w:lastRow="0" w:firstColumn="1" w:lastColumn="0" w:noHBand="0" w:noVBand="1"/>
      </w:tblPr>
      <w:tblGrid>
        <w:gridCol w:w="1802"/>
        <w:gridCol w:w="8052"/>
      </w:tblGrid>
      <w:tr w:rsidR="009106DC" w:rsidTr="00960B29">
        <w:tc>
          <w:tcPr>
            <w:tcW w:w="1802" w:type="dxa"/>
          </w:tcPr>
          <w:p w:rsidR="009106DC" w:rsidRPr="00C42E23" w:rsidRDefault="009106DC" w:rsidP="009106DC">
            <w:pPr>
              <w:rPr>
                <w:b/>
              </w:rPr>
            </w:pPr>
            <w:r w:rsidRPr="00C42E23">
              <w:rPr>
                <w:b/>
              </w:rPr>
              <w:t>Matter of NES</w:t>
            </w:r>
          </w:p>
        </w:tc>
        <w:tc>
          <w:tcPr>
            <w:tcW w:w="8052" w:type="dxa"/>
          </w:tcPr>
          <w:p w:rsidR="009106DC" w:rsidRPr="00C42E23" w:rsidRDefault="00494735" w:rsidP="00494735">
            <w:pPr>
              <w:rPr>
                <w:b/>
              </w:rPr>
            </w:pPr>
            <w:r w:rsidRPr="00C42E23">
              <w:rPr>
                <w:b/>
              </w:rPr>
              <w:t>Existing Environment and Likely Impact</w:t>
            </w:r>
          </w:p>
        </w:tc>
      </w:tr>
      <w:tr w:rsidR="009106DC" w:rsidTr="00960B29">
        <w:tc>
          <w:tcPr>
            <w:tcW w:w="1802" w:type="dxa"/>
          </w:tcPr>
          <w:p w:rsidR="009106DC" w:rsidRPr="00960B29" w:rsidRDefault="00027B84" w:rsidP="001544FE">
            <w:pPr>
              <w:rPr>
                <w:b/>
                <w:i/>
              </w:rPr>
            </w:pPr>
            <w:r w:rsidRPr="00960B29">
              <w:rPr>
                <w:b/>
                <w:i/>
              </w:rPr>
              <w:t>Nationally listed threatened species or ecological communities</w:t>
            </w:r>
          </w:p>
        </w:tc>
        <w:tc>
          <w:tcPr>
            <w:tcW w:w="8052" w:type="dxa"/>
          </w:tcPr>
          <w:p w:rsidR="002916DC" w:rsidRPr="00455BC8" w:rsidRDefault="00455BC8" w:rsidP="00455BC8">
            <w:pPr>
              <w:rPr>
                <w:b/>
              </w:rPr>
            </w:pPr>
            <w:r>
              <w:t xml:space="preserve">Two Threatened species were identified in the project area; </w:t>
            </w:r>
            <w:r w:rsidRPr="001F2B7B">
              <w:t>Carnaby’s Black Cockatoo (</w:t>
            </w:r>
            <w:r w:rsidRPr="001F2B7B">
              <w:rPr>
                <w:i/>
              </w:rPr>
              <w:t>Calyptorhynchus latirostris</w:t>
            </w:r>
            <w:r>
              <w:t xml:space="preserve">) and </w:t>
            </w:r>
            <w:r w:rsidRPr="001F2B7B">
              <w:t>Forest Red-tailed Black Cockatoos (</w:t>
            </w:r>
            <w:r w:rsidRPr="001F2B7B">
              <w:rPr>
                <w:i/>
              </w:rPr>
              <w:t xml:space="preserve">Calyptorhynchus banksii </w:t>
            </w:r>
            <w:r w:rsidRPr="001F2B7B">
              <w:t xml:space="preserve">subsp. </w:t>
            </w:r>
            <w:r w:rsidRPr="001F2B7B">
              <w:rPr>
                <w:i/>
              </w:rPr>
              <w:t>naso</w:t>
            </w:r>
            <w:r w:rsidRPr="001F2B7B">
              <w:t>)</w:t>
            </w:r>
            <w:r>
              <w:t>.</w:t>
            </w:r>
          </w:p>
        </w:tc>
      </w:tr>
      <w:tr w:rsidR="009106DC" w:rsidTr="00960B29">
        <w:tc>
          <w:tcPr>
            <w:tcW w:w="1802" w:type="dxa"/>
          </w:tcPr>
          <w:p w:rsidR="009106DC" w:rsidRPr="00C42E23" w:rsidRDefault="00027B84" w:rsidP="001544FE">
            <w:pPr>
              <w:rPr>
                <w:i/>
              </w:rPr>
            </w:pPr>
            <w:r w:rsidRPr="00C42E23">
              <w:rPr>
                <w:i/>
              </w:rPr>
              <w:t>Justification of likely impact</w:t>
            </w:r>
          </w:p>
        </w:tc>
        <w:tc>
          <w:tcPr>
            <w:tcW w:w="8052" w:type="dxa"/>
          </w:tcPr>
          <w:p w:rsidR="00455BC8" w:rsidRDefault="00455BC8" w:rsidP="00455BC8">
            <w:r w:rsidRPr="001F2B7B">
              <w:t>The project is located within the known breeding range of Carnaby’s Black Cockatoo (</w:t>
            </w:r>
            <w:r w:rsidRPr="001F2B7B">
              <w:rPr>
                <w:i/>
              </w:rPr>
              <w:t>Calyptorhynchus latirostris</w:t>
            </w:r>
            <w:r>
              <w:t>)</w:t>
            </w:r>
            <w:r w:rsidRPr="001F2B7B">
              <w:t>, and one breeding Carnaby’s Black Cockatoo pair was observed in a hollow within the survey area. The project has been designed to avoid this hollow.</w:t>
            </w:r>
          </w:p>
          <w:p w:rsidR="00455BC8" w:rsidRDefault="00455BC8" w:rsidP="00455BC8"/>
          <w:p w:rsidR="00455BC8" w:rsidRDefault="00455BC8" w:rsidP="00455BC8">
            <w:r w:rsidRPr="001F2B7B">
              <w:t>Forest Red-tailed Black Cockatoos (</w:t>
            </w:r>
            <w:r w:rsidRPr="001F2B7B">
              <w:rPr>
                <w:i/>
              </w:rPr>
              <w:t xml:space="preserve">Calyptorhynchus banksii </w:t>
            </w:r>
            <w:r w:rsidRPr="001F2B7B">
              <w:t xml:space="preserve">subsp. </w:t>
            </w:r>
            <w:r w:rsidRPr="001F2B7B">
              <w:rPr>
                <w:i/>
              </w:rPr>
              <w:t>naso</w:t>
            </w:r>
            <w:r w:rsidRPr="001F2B7B">
              <w:t xml:space="preserve">) </w:t>
            </w:r>
            <w:r w:rsidR="0016681A">
              <w:t>were</w:t>
            </w:r>
            <w:r w:rsidR="0016681A" w:rsidRPr="001F2B7B">
              <w:t xml:space="preserve"> </w:t>
            </w:r>
            <w:r w:rsidRPr="001F2B7B">
              <w:t xml:space="preserve">also recorded in the project area. </w:t>
            </w:r>
          </w:p>
          <w:p w:rsidR="00455BC8" w:rsidRDefault="00455BC8" w:rsidP="00455BC8"/>
          <w:p w:rsidR="00455BC8" w:rsidRDefault="00455BC8" w:rsidP="00455BC8">
            <w:pPr>
              <w:tabs>
                <w:tab w:val="left" w:pos="0"/>
              </w:tabs>
              <w:autoSpaceDE w:val="0"/>
              <w:autoSpaceDN w:val="0"/>
              <w:adjustRightInd w:val="0"/>
            </w:pPr>
            <w:r w:rsidRPr="00E15E83">
              <w:t xml:space="preserve">There is an estimated </w:t>
            </w:r>
            <w:r>
              <w:t>15</w:t>
            </w:r>
            <w:r w:rsidRPr="00E15E83">
              <w:t xml:space="preserve"> ha of Good or better quality Black Cockatoo </w:t>
            </w:r>
            <w:r>
              <w:t xml:space="preserve">foraging </w:t>
            </w:r>
            <w:r w:rsidRPr="00E15E83">
              <w:t>habitat within the project area. A total of</w:t>
            </w:r>
            <w:r w:rsidRPr="00324F3C">
              <w:t xml:space="preserve"> 7,265 potential breeding habitat trees were recorded during the field assessment, of which </w:t>
            </w:r>
            <w:r>
              <w:t>up to 1330</w:t>
            </w:r>
            <w:r w:rsidRPr="00324F3C">
              <w:t xml:space="preserve"> </w:t>
            </w:r>
            <w:r>
              <w:t>are</w:t>
            </w:r>
            <w:r w:rsidRPr="00324F3C">
              <w:t xml:space="preserve"> within the project clearing area</w:t>
            </w:r>
            <w:r>
              <w:t xml:space="preserve"> and </w:t>
            </w:r>
            <w:r w:rsidR="0016681A">
              <w:t xml:space="preserve">proposed </w:t>
            </w:r>
            <w:r>
              <w:t>to be removed</w:t>
            </w:r>
            <w:r w:rsidRPr="00324F3C">
              <w:t>. 440 trees with hollows were recorded during the field assessment</w:t>
            </w:r>
            <w:r w:rsidR="0016681A">
              <w:t>,</w:t>
            </w:r>
            <w:r w:rsidRPr="00324F3C">
              <w:t xml:space="preserve"> </w:t>
            </w:r>
            <w:r>
              <w:t>approximately 100</w:t>
            </w:r>
            <w:r w:rsidRPr="00324F3C">
              <w:t xml:space="preserve"> of </w:t>
            </w:r>
            <w:r w:rsidR="0016681A">
              <w:t>which</w:t>
            </w:r>
            <w:r w:rsidR="0016681A" w:rsidRPr="00324F3C">
              <w:t xml:space="preserve"> </w:t>
            </w:r>
            <w:r w:rsidRPr="00324F3C">
              <w:t xml:space="preserve">are </w:t>
            </w:r>
            <w:r w:rsidR="0016681A">
              <w:t xml:space="preserve">proposed </w:t>
            </w:r>
            <w:r>
              <w:t>to be cleared</w:t>
            </w:r>
            <w:r w:rsidRPr="00324F3C">
              <w:t xml:space="preserve">. </w:t>
            </w:r>
          </w:p>
          <w:p w:rsidR="00455BC8" w:rsidRDefault="00455BC8" w:rsidP="00455BC8">
            <w:pPr>
              <w:tabs>
                <w:tab w:val="left" w:pos="0"/>
              </w:tabs>
              <w:autoSpaceDE w:val="0"/>
              <w:autoSpaceDN w:val="0"/>
              <w:adjustRightInd w:val="0"/>
            </w:pPr>
          </w:p>
          <w:p w:rsidR="00455BC8" w:rsidRDefault="00455BC8" w:rsidP="00455BC8">
            <w:pPr>
              <w:tabs>
                <w:tab w:val="left" w:pos="0"/>
              </w:tabs>
              <w:autoSpaceDE w:val="0"/>
              <w:autoSpaceDN w:val="0"/>
              <w:adjustRightInd w:val="0"/>
            </w:pPr>
            <w:r>
              <w:t>Baudin’s Black Cockatoo was not recorded during the field survey. Differentiating between Baudin’s Black Cockatoo and Carnaby’s Black Cockatoo can be difficult in the field, particularly when the birds aren’t viewed close</w:t>
            </w:r>
            <w:r w:rsidR="0016681A">
              <w:t>ly</w:t>
            </w:r>
            <w:r>
              <w:t xml:space="preserve">. It is </w:t>
            </w:r>
            <w:r w:rsidR="0016681A">
              <w:t xml:space="preserve">possible </w:t>
            </w:r>
            <w:r>
              <w:t>that some of the Carnaby’s Black Cockatoo records may have been Baudin’s Black Cockatoo.</w:t>
            </w:r>
          </w:p>
          <w:p w:rsidR="00455BC8" w:rsidRDefault="00455BC8" w:rsidP="00455BC8">
            <w:pPr>
              <w:tabs>
                <w:tab w:val="left" w:pos="0"/>
              </w:tabs>
              <w:autoSpaceDE w:val="0"/>
              <w:autoSpaceDN w:val="0"/>
              <w:adjustRightInd w:val="0"/>
            </w:pPr>
          </w:p>
          <w:p w:rsidR="00455BC8" w:rsidRDefault="00455BC8" w:rsidP="00455BC8">
            <w:pPr>
              <w:tabs>
                <w:tab w:val="left" w:pos="0"/>
              </w:tabs>
              <w:autoSpaceDE w:val="0"/>
              <w:autoSpaceDN w:val="0"/>
              <w:adjustRightInd w:val="0"/>
            </w:pPr>
            <w:r w:rsidRPr="001F2B7B">
              <w:t xml:space="preserve">There is </w:t>
            </w:r>
            <w:r>
              <w:t xml:space="preserve">also </w:t>
            </w:r>
            <w:r w:rsidRPr="001F2B7B">
              <w:t>the potential for the project to impact habitat for Chuditch</w:t>
            </w:r>
            <w:r>
              <w:t>. Up to 30 ha suitable for Chuditch</w:t>
            </w:r>
            <w:r w:rsidR="00A6494F">
              <w:t xml:space="preserve"> </w:t>
            </w:r>
            <w:r>
              <w:t>may be removed</w:t>
            </w:r>
            <w:r w:rsidR="003C5A82">
              <w:t xml:space="preserve"> for the project</w:t>
            </w:r>
            <w:r>
              <w:t xml:space="preserve">.  </w:t>
            </w:r>
          </w:p>
          <w:p w:rsidR="003C5A82" w:rsidRDefault="003C5A82" w:rsidP="00455BC8">
            <w:pPr>
              <w:tabs>
                <w:tab w:val="left" w:pos="0"/>
              </w:tabs>
              <w:autoSpaceDE w:val="0"/>
              <w:autoSpaceDN w:val="0"/>
              <w:adjustRightInd w:val="0"/>
            </w:pPr>
          </w:p>
          <w:p w:rsidR="003C5A82" w:rsidRDefault="003C5A82" w:rsidP="00455BC8">
            <w:pPr>
              <w:tabs>
                <w:tab w:val="left" w:pos="0"/>
              </w:tabs>
              <w:autoSpaceDE w:val="0"/>
              <w:autoSpaceDN w:val="0"/>
              <w:adjustRightInd w:val="0"/>
            </w:pPr>
            <w:r w:rsidRPr="00381B99">
              <w:t xml:space="preserve">The project is </w:t>
            </w:r>
            <w:r>
              <w:t>not</w:t>
            </w:r>
            <w:r w:rsidRPr="00381B99">
              <w:t xml:space="preserve"> expected to impact the new Critically Endangered </w:t>
            </w:r>
            <w:r>
              <w:t xml:space="preserve">Threatened Ecological Community (TEC) </w:t>
            </w:r>
            <w:r w:rsidRPr="00843345">
              <w:rPr>
                <w:i/>
              </w:rPr>
              <w:t>Woodlands of the Wheatbelt</w:t>
            </w:r>
            <w:r w:rsidRPr="00381B99">
              <w:t>.</w:t>
            </w:r>
            <w:r>
              <w:t xml:space="preserve"> The project is located predominantly in the Jarrah Forrest region, with a small section of Avon Wheatbelt vegetation to the north near Toodyay township. Vegetation in this area is highly modified and in </w:t>
            </w:r>
            <w:r w:rsidR="0016681A">
              <w:t xml:space="preserve">degraded </w:t>
            </w:r>
            <w:r>
              <w:t>condition and not considered representative of the TEC</w:t>
            </w:r>
            <w:r w:rsidR="00A6494F">
              <w:t>.</w:t>
            </w:r>
          </w:p>
          <w:p w:rsidR="00443362" w:rsidRPr="00E606B8" w:rsidRDefault="00443362" w:rsidP="00DE32F8">
            <w:pPr>
              <w:rPr>
                <w:i/>
                <w:iCs/>
                <w:color w:val="FF0000"/>
              </w:rPr>
            </w:pPr>
          </w:p>
        </w:tc>
      </w:tr>
      <w:tr w:rsidR="009106DC" w:rsidTr="00960B29">
        <w:tc>
          <w:tcPr>
            <w:tcW w:w="1802" w:type="dxa"/>
          </w:tcPr>
          <w:p w:rsidR="009106DC" w:rsidRPr="00C42E23" w:rsidRDefault="00027B84" w:rsidP="001544FE">
            <w:pPr>
              <w:rPr>
                <w:i/>
              </w:rPr>
            </w:pPr>
            <w:r w:rsidRPr="00C42E23">
              <w:rPr>
                <w:i/>
              </w:rPr>
              <w:t>Methodology</w:t>
            </w:r>
            <w:r w:rsidR="009F30DE" w:rsidRPr="00C42E23">
              <w:rPr>
                <w:i/>
              </w:rPr>
              <w:t xml:space="preserve"> </w:t>
            </w:r>
          </w:p>
        </w:tc>
        <w:tc>
          <w:tcPr>
            <w:tcW w:w="8052" w:type="dxa"/>
          </w:tcPr>
          <w:p w:rsidR="00DE32F8" w:rsidRPr="00436803" w:rsidRDefault="00DE32F8" w:rsidP="00DE32F8">
            <w:pPr>
              <w:rPr>
                <w:iCs/>
              </w:rPr>
            </w:pPr>
            <w:r w:rsidRPr="00436803">
              <w:rPr>
                <w:iCs/>
              </w:rPr>
              <w:t>D</w:t>
            </w:r>
            <w:r w:rsidR="00455BC8">
              <w:rPr>
                <w:iCs/>
              </w:rPr>
              <w:t>ot</w:t>
            </w:r>
            <w:r w:rsidR="00B43FF6" w:rsidRPr="00436803">
              <w:rPr>
                <w:iCs/>
              </w:rPr>
              <w:t>E</w:t>
            </w:r>
            <w:r w:rsidRPr="00436803">
              <w:rPr>
                <w:iCs/>
              </w:rPr>
              <w:t xml:space="preserve"> Protected Matters Search Report.</w:t>
            </w:r>
          </w:p>
          <w:p w:rsidR="00F165D0" w:rsidRDefault="00135C98" w:rsidP="002A2D8A">
            <w:r>
              <w:t>EPBC Act referral guidelines for three threatened black cockatoo species</w:t>
            </w:r>
          </w:p>
          <w:p w:rsidR="00455BC8" w:rsidRPr="00960B29" w:rsidRDefault="00455BC8" w:rsidP="002A2D8A">
            <w:pPr>
              <w:rPr>
                <w:i/>
                <w:iCs/>
                <w:color w:val="FF0000"/>
              </w:rPr>
            </w:pPr>
            <w:r>
              <w:t>AECOM 2016</w:t>
            </w:r>
          </w:p>
        </w:tc>
      </w:tr>
    </w:tbl>
    <w:p w:rsidR="00960B29" w:rsidRDefault="00960B29"/>
    <w:tbl>
      <w:tblPr>
        <w:tblStyle w:val="TableGrid"/>
        <w:tblW w:w="0" w:type="auto"/>
        <w:tblLook w:val="04A0" w:firstRow="1" w:lastRow="0" w:firstColumn="1" w:lastColumn="0" w:noHBand="0" w:noVBand="1"/>
      </w:tblPr>
      <w:tblGrid>
        <w:gridCol w:w="1802"/>
        <w:gridCol w:w="8052"/>
      </w:tblGrid>
      <w:tr w:rsidR="009106DC" w:rsidTr="00960B29">
        <w:tc>
          <w:tcPr>
            <w:tcW w:w="1802" w:type="dxa"/>
          </w:tcPr>
          <w:p w:rsidR="00C42E23" w:rsidRPr="00134052" w:rsidRDefault="00C42E23" w:rsidP="00C42E23">
            <w:pPr>
              <w:rPr>
                <w:b/>
              </w:rPr>
            </w:pPr>
            <w:r w:rsidRPr="00134052">
              <w:rPr>
                <w:b/>
              </w:rPr>
              <w:t>Migratory species</w:t>
            </w:r>
          </w:p>
          <w:p w:rsidR="009106DC" w:rsidRPr="00134052" w:rsidRDefault="009106DC" w:rsidP="001544FE">
            <w:pPr>
              <w:rPr>
                <w:b/>
              </w:rPr>
            </w:pPr>
          </w:p>
        </w:tc>
        <w:tc>
          <w:tcPr>
            <w:tcW w:w="8052" w:type="dxa"/>
          </w:tcPr>
          <w:p w:rsidR="009106DC" w:rsidRDefault="0016681A" w:rsidP="00455BC8">
            <w:r>
              <w:t xml:space="preserve">One </w:t>
            </w:r>
            <w:r w:rsidR="003C5A82">
              <w:t>M</w:t>
            </w:r>
            <w:r w:rsidR="003F0610" w:rsidRPr="003F0610">
              <w:t xml:space="preserve">igratory species </w:t>
            </w:r>
            <w:r w:rsidR="00455BC8">
              <w:t>was</w:t>
            </w:r>
            <w:r w:rsidR="003F0610" w:rsidRPr="003F0610">
              <w:t xml:space="preserve"> recorded </w:t>
            </w:r>
            <w:r w:rsidR="00455BC8">
              <w:t xml:space="preserve">in the </w:t>
            </w:r>
            <w:r w:rsidR="003C5A82">
              <w:t>project</w:t>
            </w:r>
            <w:r w:rsidR="00455BC8">
              <w:t xml:space="preserve"> area;</w:t>
            </w:r>
            <w:r w:rsidR="003F0610" w:rsidRPr="00455BC8">
              <w:t xml:space="preserve"> </w:t>
            </w:r>
            <w:r w:rsidR="00C157C7" w:rsidRPr="00455BC8">
              <w:rPr>
                <w:iCs/>
              </w:rPr>
              <w:t>Rainbow Bee-eater</w:t>
            </w:r>
            <w:r w:rsidR="00455BC8" w:rsidRPr="00455BC8">
              <w:t xml:space="preserve"> (</w:t>
            </w:r>
            <w:r w:rsidR="00C157C7">
              <w:rPr>
                <w:i/>
                <w:iCs/>
                <w:lang w:val="en"/>
              </w:rPr>
              <w:t>Merops ornatus</w:t>
            </w:r>
            <w:r w:rsidR="00455BC8" w:rsidRPr="00455BC8">
              <w:t>)</w:t>
            </w:r>
            <w:r w:rsidR="00455BC8">
              <w:t>.</w:t>
            </w:r>
          </w:p>
          <w:p w:rsidR="003C5A82" w:rsidRDefault="003C5A82" w:rsidP="00455BC8"/>
          <w:p w:rsidR="003C5A82" w:rsidRDefault="003C5A82" w:rsidP="00455BC8">
            <w:r>
              <w:t>Three species were also considered likely to occur:</w:t>
            </w:r>
          </w:p>
          <w:p w:rsidR="003C5A82" w:rsidRDefault="003C5A82" w:rsidP="00A6494F">
            <w:pPr>
              <w:pStyle w:val="ListParagraph"/>
              <w:numPr>
                <w:ilvl w:val="0"/>
                <w:numId w:val="11"/>
              </w:numPr>
            </w:pPr>
            <w:r>
              <w:t>Common Sandpiper (</w:t>
            </w:r>
            <w:r w:rsidRPr="003C5A82">
              <w:rPr>
                <w:i/>
              </w:rPr>
              <w:t>Actitis hypoleucos</w:t>
            </w:r>
            <w:r>
              <w:t xml:space="preserve"> ) </w:t>
            </w:r>
          </w:p>
          <w:p w:rsidR="003C5A82" w:rsidRDefault="003C5A82" w:rsidP="00A6494F">
            <w:pPr>
              <w:pStyle w:val="ListParagraph"/>
              <w:numPr>
                <w:ilvl w:val="0"/>
                <w:numId w:val="11"/>
              </w:numPr>
            </w:pPr>
            <w:r>
              <w:t>Fork-tailed Swift (</w:t>
            </w:r>
            <w:r w:rsidRPr="003C5A82">
              <w:rPr>
                <w:i/>
              </w:rPr>
              <w:t>Apus pacificus</w:t>
            </w:r>
            <w:r>
              <w:t xml:space="preserve"> ) </w:t>
            </w:r>
          </w:p>
          <w:p w:rsidR="003C5A82" w:rsidRPr="003F0610" w:rsidRDefault="003C5A82" w:rsidP="00A6494F">
            <w:pPr>
              <w:pStyle w:val="ListParagraph"/>
              <w:numPr>
                <w:ilvl w:val="0"/>
                <w:numId w:val="11"/>
              </w:numPr>
            </w:pPr>
            <w:r>
              <w:t>Eastern Great Egret (</w:t>
            </w:r>
            <w:r w:rsidRPr="003C5A82">
              <w:rPr>
                <w:i/>
              </w:rPr>
              <w:t>Ardea modesta</w:t>
            </w:r>
            <w:r>
              <w:t xml:space="preserve"> ) </w:t>
            </w:r>
          </w:p>
        </w:tc>
      </w:tr>
      <w:tr w:rsidR="009106DC" w:rsidTr="00960B29">
        <w:tc>
          <w:tcPr>
            <w:tcW w:w="1802" w:type="dxa"/>
          </w:tcPr>
          <w:p w:rsidR="009106DC" w:rsidRDefault="00C42E23" w:rsidP="001544FE">
            <w:r w:rsidRPr="00C42E23">
              <w:rPr>
                <w:i/>
              </w:rPr>
              <w:t>Justification of likely impact</w:t>
            </w:r>
          </w:p>
        </w:tc>
        <w:tc>
          <w:tcPr>
            <w:tcW w:w="8052" w:type="dxa"/>
          </w:tcPr>
          <w:p w:rsidR="003F0610" w:rsidRDefault="00455BC8" w:rsidP="00455BC8">
            <w:pPr>
              <w:rPr>
                <w:iCs/>
              </w:rPr>
            </w:pPr>
            <w:r w:rsidRPr="00455BC8">
              <w:rPr>
                <w:iCs/>
              </w:rPr>
              <w:t>The Rainbow Bee-eater was recorded flying over the Project area at four locations. The Rainbow Bee-eater is a common species which occupies numerous habitats</w:t>
            </w:r>
            <w:r>
              <w:rPr>
                <w:iCs/>
              </w:rPr>
              <w:t xml:space="preserve"> </w:t>
            </w:r>
            <w:r w:rsidRPr="00455BC8">
              <w:rPr>
                <w:iCs/>
              </w:rPr>
              <w:t>including open woodlands with sandy loamy soil, sand ridges, sandpits, riverbanks, road cuttings, beaches,</w:t>
            </w:r>
            <w:r>
              <w:rPr>
                <w:iCs/>
              </w:rPr>
              <w:t xml:space="preserve"> </w:t>
            </w:r>
            <w:r w:rsidRPr="00455BC8">
              <w:rPr>
                <w:iCs/>
              </w:rPr>
              <w:t xml:space="preserve">dunes, cliffs, mangroves </w:t>
            </w:r>
            <w:r w:rsidRPr="00455BC8">
              <w:rPr>
                <w:iCs/>
              </w:rPr>
              <w:lastRenderedPageBreak/>
              <w:t>and rainforests. The Rainbow Bee-eater avoids heavy forest that would hinder pursuit</w:t>
            </w:r>
            <w:r>
              <w:rPr>
                <w:iCs/>
              </w:rPr>
              <w:t xml:space="preserve"> </w:t>
            </w:r>
            <w:r w:rsidRPr="00455BC8">
              <w:rPr>
                <w:iCs/>
              </w:rPr>
              <w:t>of its insec</w:t>
            </w:r>
            <w:r w:rsidR="00755653">
              <w:rPr>
                <w:iCs/>
              </w:rPr>
              <w:t>t prey (Morcombe,</w:t>
            </w:r>
            <w:r w:rsidRPr="00455BC8">
              <w:rPr>
                <w:iCs/>
              </w:rPr>
              <w:t xml:space="preserve"> 2003). The Rainbow Bee-eater is a widespread species found all over Australia that</w:t>
            </w:r>
            <w:r>
              <w:rPr>
                <w:iCs/>
              </w:rPr>
              <w:t xml:space="preserve"> </w:t>
            </w:r>
            <w:r w:rsidRPr="00455BC8">
              <w:rPr>
                <w:iCs/>
              </w:rPr>
              <w:t>has been previously recorded in the area (</w:t>
            </w:r>
            <w:r w:rsidR="00755653">
              <w:rPr>
                <w:iCs/>
              </w:rPr>
              <w:t>AECOM, 2016</w:t>
            </w:r>
            <w:r w:rsidRPr="00455BC8">
              <w:rPr>
                <w:iCs/>
              </w:rPr>
              <w:t>). This species can be expected to occur throughout the</w:t>
            </w:r>
            <w:r>
              <w:rPr>
                <w:iCs/>
              </w:rPr>
              <w:t xml:space="preserve"> </w:t>
            </w:r>
            <w:r w:rsidRPr="00455BC8">
              <w:rPr>
                <w:iCs/>
              </w:rPr>
              <w:t>m</w:t>
            </w:r>
            <w:r>
              <w:rPr>
                <w:iCs/>
              </w:rPr>
              <w:t>ajority of the p</w:t>
            </w:r>
            <w:r w:rsidRPr="00455BC8">
              <w:rPr>
                <w:iCs/>
              </w:rPr>
              <w:t>roject area, utilising sandy/loamy soils for breeding and elsewhere for feeding on insects.</w:t>
            </w:r>
            <w:r>
              <w:rPr>
                <w:iCs/>
              </w:rPr>
              <w:t xml:space="preserve"> Significant impacts are not expected as the project area is not critical habitat for this migratory species.</w:t>
            </w:r>
          </w:p>
          <w:p w:rsidR="003C5A82" w:rsidRDefault="003C5A82" w:rsidP="00455BC8">
            <w:pPr>
              <w:rPr>
                <w:iCs/>
              </w:rPr>
            </w:pPr>
          </w:p>
          <w:p w:rsidR="003C5A82" w:rsidRDefault="003C5A82" w:rsidP="003C5A82">
            <w:r>
              <w:t>The Common Sandpiper is widespread throughout Australia, with few important sites on the continent. These birds visit Australia during the non-breeding season (July to February). Preferred habitat is coastal wetlands with muddy margins or rocky shores but it has also been recorded in inland wetlands and dams (DotE, 2015). The Common Sandpiper has been recorded nine times within seven kilometres of the survey area, most recently in 2011 (AECOM, 2016). This species may be expected to occur sporadically within the project area in the river and wetland habitats. Impacts are not expected to be significant.</w:t>
            </w:r>
          </w:p>
          <w:p w:rsidR="003C5A82" w:rsidRDefault="003C5A82" w:rsidP="003C5A82"/>
          <w:p w:rsidR="003C5A82" w:rsidRDefault="003C5A82" w:rsidP="003C5A82">
            <w:r>
              <w:t>The Fork-tailed Swift is a regular summer migrant to Australia, arriving in October and leaving by mid-April. It is generally observed flying high overhead, over open country, semi-arid deserts to coasts and forests (Pizzey &amp; Knight, 2007). The Fork-tailed Swift was last recorded in 2000 within seven kilometres of the survey area (AECOM, 2016). This species was not observed during the field survey and is unlikely to be supported by any of the habitats within the project area.</w:t>
            </w:r>
          </w:p>
          <w:p w:rsidR="003C5A82" w:rsidRDefault="003C5A82" w:rsidP="003C5A82"/>
          <w:p w:rsidR="003C5A82" w:rsidRPr="003F0610" w:rsidRDefault="003C5A82" w:rsidP="003C5A82">
            <w:r>
              <w:t>The Great Egret occupies a wide variety of wet habitats including freshwater wetlands, dams, flooded pastures, estuarine mudflats, mangroves and reefs (Morcombe, 2003). The species is also known to visit shallows of rivers, sewage ponds and irrigation areas (Pizzey &amp; Knight, 2007). Based on numerous recent records from 2013 within seven kilometres of the survey area (AECOM, 2016), it is likely to occur sporadically in the river and wetland habitats of the project area. Impacts are not expected to be significant.</w:t>
            </w:r>
          </w:p>
        </w:tc>
      </w:tr>
      <w:tr w:rsidR="009106DC" w:rsidTr="00960B29">
        <w:tc>
          <w:tcPr>
            <w:tcW w:w="1802" w:type="dxa"/>
          </w:tcPr>
          <w:p w:rsidR="009106DC" w:rsidRDefault="00C42E23" w:rsidP="001544FE">
            <w:r w:rsidRPr="00C42E23">
              <w:rPr>
                <w:i/>
              </w:rPr>
              <w:lastRenderedPageBreak/>
              <w:t>Methodology</w:t>
            </w:r>
          </w:p>
        </w:tc>
        <w:tc>
          <w:tcPr>
            <w:tcW w:w="8052" w:type="dxa"/>
          </w:tcPr>
          <w:p w:rsidR="00455BC8" w:rsidRDefault="00455BC8" w:rsidP="00C42E23">
            <w:r>
              <w:t>AECOM 2016</w:t>
            </w:r>
          </w:p>
          <w:p w:rsidR="00DE32F8" w:rsidRPr="00436803" w:rsidRDefault="00B43FF6" w:rsidP="00C42E23">
            <w:pPr>
              <w:rPr>
                <w:iCs/>
                <w:color w:val="FF0000"/>
              </w:rPr>
            </w:pPr>
            <w:r w:rsidRPr="00436803">
              <w:rPr>
                <w:iCs/>
              </w:rPr>
              <w:t>D</w:t>
            </w:r>
            <w:r w:rsidR="00455BC8">
              <w:rPr>
                <w:iCs/>
              </w:rPr>
              <w:t>ot</w:t>
            </w:r>
            <w:r w:rsidRPr="00436803">
              <w:rPr>
                <w:iCs/>
              </w:rPr>
              <w:t xml:space="preserve">E </w:t>
            </w:r>
            <w:r w:rsidR="00DE32F8" w:rsidRPr="00436803">
              <w:rPr>
                <w:iCs/>
              </w:rPr>
              <w:t>Protected Matters Search Report.</w:t>
            </w:r>
          </w:p>
          <w:p w:rsidR="00C42E23" w:rsidRDefault="00C42E23" w:rsidP="002A2D8A"/>
        </w:tc>
      </w:tr>
    </w:tbl>
    <w:p w:rsidR="00960B29" w:rsidRDefault="00960B29"/>
    <w:tbl>
      <w:tblPr>
        <w:tblStyle w:val="TableGrid"/>
        <w:tblW w:w="0" w:type="auto"/>
        <w:tblLook w:val="04A0" w:firstRow="1" w:lastRow="0" w:firstColumn="1" w:lastColumn="0" w:noHBand="0" w:noVBand="1"/>
      </w:tblPr>
      <w:tblGrid>
        <w:gridCol w:w="1802"/>
        <w:gridCol w:w="8052"/>
      </w:tblGrid>
      <w:tr w:rsidR="00027B84" w:rsidTr="00960B29">
        <w:tc>
          <w:tcPr>
            <w:tcW w:w="1802" w:type="dxa"/>
          </w:tcPr>
          <w:p w:rsidR="00027B84" w:rsidRPr="00960B29" w:rsidRDefault="00C42E23" w:rsidP="00FD1FE6">
            <w:pPr>
              <w:rPr>
                <w:b/>
              </w:rPr>
            </w:pPr>
            <w:r w:rsidRPr="00960B29">
              <w:rPr>
                <w:b/>
                <w:i/>
              </w:rPr>
              <w:t>Wetlands of International Importance</w:t>
            </w:r>
          </w:p>
        </w:tc>
        <w:tc>
          <w:tcPr>
            <w:tcW w:w="8052" w:type="dxa"/>
          </w:tcPr>
          <w:p w:rsidR="00027B84" w:rsidRPr="00F15237" w:rsidRDefault="00135C98" w:rsidP="00135C98">
            <w:r>
              <w:t>None</w:t>
            </w:r>
          </w:p>
          <w:p w:rsidR="00F15237" w:rsidRDefault="00F15237" w:rsidP="00F15237"/>
        </w:tc>
      </w:tr>
      <w:tr w:rsidR="00027B84" w:rsidTr="00960B29">
        <w:tc>
          <w:tcPr>
            <w:tcW w:w="1802" w:type="dxa"/>
          </w:tcPr>
          <w:p w:rsidR="00027B84" w:rsidRDefault="00C42E23" w:rsidP="00FD1FE6">
            <w:r w:rsidRPr="00C42E23">
              <w:rPr>
                <w:i/>
              </w:rPr>
              <w:t>Justification of likely impact</w:t>
            </w:r>
          </w:p>
        </w:tc>
        <w:tc>
          <w:tcPr>
            <w:tcW w:w="8052" w:type="dxa"/>
          </w:tcPr>
          <w:p w:rsidR="00027B84" w:rsidRPr="00135C98" w:rsidRDefault="00135C98" w:rsidP="008D65DD">
            <w:pPr>
              <w:spacing w:before="20"/>
              <w:jc w:val="both"/>
            </w:pPr>
            <w:r w:rsidRPr="00135C98">
              <w:rPr>
                <w:iCs/>
              </w:rPr>
              <w:t>n/a</w:t>
            </w:r>
          </w:p>
        </w:tc>
      </w:tr>
      <w:tr w:rsidR="00027B84" w:rsidTr="00960B29">
        <w:tc>
          <w:tcPr>
            <w:tcW w:w="1802" w:type="dxa"/>
          </w:tcPr>
          <w:p w:rsidR="00027B84" w:rsidRDefault="00C42E23" w:rsidP="00FD1FE6">
            <w:r w:rsidRPr="00C42E23">
              <w:rPr>
                <w:i/>
              </w:rPr>
              <w:t>Methodology</w:t>
            </w:r>
          </w:p>
        </w:tc>
        <w:tc>
          <w:tcPr>
            <w:tcW w:w="8052" w:type="dxa"/>
          </w:tcPr>
          <w:p w:rsidR="00DE32F8" w:rsidRPr="00436803" w:rsidRDefault="00B43FF6" w:rsidP="00DE32F8">
            <w:pPr>
              <w:rPr>
                <w:iCs/>
              </w:rPr>
            </w:pPr>
            <w:r w:rsidRPr="00436803">
              <w:rPr>
                <w:iCs/>
              </w:rPr>
              <w:t>D</w:t>
            </w:r>
            <w:r w:rsidR="003D6B5E">
              <w:rPr>
                <w:iCs/>
              </w:rPr>
              <w:t>ot</w:t>
            </w:r>
            <w:r w:rsidRPr="00436803">
              <w:rPr>
                <w:iCs/>
              </w:rPr>
              <w:t xml:space="preserve">E </w:t>
            </w:r>
            <w:r w:rsidR="00DE32F8" w:rsidRPr="00436803">
              <w:rPr>
                <w:iCs/>
              </w:rPr>
              <w:t>Protected Matters Search Report.</w:t>
            </w:r>
          </w:p>
          <w:p w:rsidR="00027B84" w:rsidRDefault="00027B84" w:rsidP="00135C98"/>
        </w:tc>
      </w:tr>
    </w:tbl>
    <w:p w:rsidR="00960B29" w:rsidRDefault="00960B29"/>
    <w:tbl>
      <w:tblPr>
        <w:tblStyle w:val="TableGrid"/>
        <w:tblW w:w="0" w:type="auto"/>
        <w:tblLook w:val="04A0" w:firstRow="1" w:lastRow="0" w:firstColumn="1" w:lastColumn="0" w:noHBand="0" w:noVBand="1"/>
      </w:tblPr>
      <w:tblGrid>
        <w:gridCol w:w="1802"/>
        <w:gridCol w:w="8052"/>
      </w:tblGrid>
      <w:tr w:rsidR="00135C98" w:rsidTr="00960B29">
        <w:tc>
          <w:tcPr>
            <w:tcW w:w="1802" w:type="dxa"/>
          </w:tcPr>
          <w:p w:rsidR="00135C98" w:rsidRPr="00960B29" w:rsidRDefault="00135C98" w:rsidP="00FD1FE6">
            <w:pPr>
              <w:rPr>
                <w:b/>
                <w:i/>
              </w:rPr>
            </w:pPr>
            <w:r>
              <w:rPr>
                <w:b/>
                <w:i/>
              </w:rPr>
              <w:t>World Heritage P</w:t>
            </w:r>
            <w:r w:rsidRPr="00960B29">
              <w:rPr>
                <w:b/>
                <w:i/>
              </w:rPr>
              <w:t>roperties</w:t>
            </w:r>
          </w:p>
        </w:tc>
        <w:tc>
          <w:tcPr>
            <w:tcW w:w="8052" w:type="dxa"/>
          </w:tcPr>
          <w:p w:rsidR="00135C98" w:rsidRPr="00F15237" w:rsidRDefault="00135C98" w:rsidP="00135C98">
            <w:r>
              <w:t>None</w:t>
            </w:r>
          </w:p>
          <w:p w:rsidR="00135C98" w:rsidRDefault="00135C98" w:rsidP="00135C98"/>
        </w:tc>
      </w:tr>
      <w:tr w:rsidR="00135C98" w:rsidTr="00960B29">
        <w:tc>
          <w:tcPr>
            <w:tcW w:w="1802" w:type="dxa"/>
          </w:tcPr>
          <w:p w:rsidR="00135C98" w:rsidRDefault="00135C98" w:rsidP="00FD1FE6">
            <w:r w:rsidRPr="00C42E23">
              <w:rPr>
                <w:i/>
              </w:rPr>
              <w:t>Justification of likely impact</w:t>
            </w:r>
          </w:p>
        </w:tc>
        <w:tc>
          <w:tcPr>
            <w:tcW w:w="8052" w:type="dxa"/>
          </w:tcPr>
          <w:p w:rsidR="00135C98" w:rsidRPr="00135C98" w:rsidRDefault="00135C98" w:rsidP="00135C98">
            <w:pPr>
              <w:spacing w:before="20"/>
              <w:jc w:val="both"/>
            </w:pPr>
            <w:r w:rsidRPr="00135C98">
              <w:rPr>
                <w:iCs/>
              </w:rPr>
              <w:t>n/a</w:t>
            </w:r>
          </w:p>
        </w:tc>
      </w:tr>
      <w:tr w:rsidR="00C42E23" w:rsidTr="00960B29">
        <w:tc>
          <w:tcPr>
            <w:tcW w:w="1802" w:type="dxa"/>
          </w:tcPr>
          <w:p w:rsidR="00C42E23" w:rsidRDefault="00C42E23" w:rsidP="00FD1FE6">
            <w:r w:rsidRPr="00C42E23">
              <w:rPr>
                <w:i/>
              </w:rPr>
              <w:t>Methodology</w:t>
            </w:r>
          </w:p>
        </w:tc>
        <w:tc>
          <w:tcPr>
            <w:tcW w:w="8052" w:type="dxa"/>
          </w:tcPr>
          <w:p w:rsidR="003D6B5E" w:rsidRPr="00436803" w:rsidRDefault="003D6B5E" w:rsidP="003D6B5E">
            <w:pPr>
              <w:rPr>
                <w:iCs/>
              </w:rPr>
            </w:pPr>
            <w:r w:rsidRPr="00436803">
              <w:rPr>
                <w:iCs/>
              </w:rPr>
              <w:t>D</w:t>
            </w:r>
            <w:r>
              <w:rPr>
                <w:iCs/>
              </w:rPr>
              <w:t>ot</w:t>
            </w:r>
            <w:r w:rsidRPr="00436803">
              <w:rPr>
                <w:iCs/>
              </w:rPr>
              <w:t>E Protected Matters Search Report.</w:t>
            </w:r>
          </w:p>
          <w:p w:rsidR="00C42E23" w:rsidRDefault="00C42E23" w:rsidP="002A2D8A"/>
        </w:tc>
      </w:tr>
    </w:tbl>
    <w:p w:rsidR="00960B29" w:rsidRDefault="00960B29"/>
    <w:tbl>
      <w:tblPr>
        <w:tblStyle w:val="TableGrid"/>
        <w:tblW w:w="0" w:type="auto"/>
        <w:tblLook w:val="04A0" w:firstRow="1" w:lastRow="0" w:firstColumn="1" w:lastColumn="0" w:noHBand="0" w:noVBand="1"/>
      </w:tblPr>
      <w:tblGrid>
        <w:gridCol w:w="1802"/>
        <w:gridCol w:w="8052"/>
      </w:tblGrid>
      <w:tr w:rsidR="00135C98" w:rsidTr="00960B29">
        <w:tc>
          <w:tcPr>
            <w:tcW w:w="1802" w:type="dxa"/>
          </w:tcPr>
          <w:p w:rsidR="00135C98" w:rsidRPr="00960B29" w:rsidRDefault="00135C98" w:rsidP="00FD1FE6">
            <w:pPr>
              <w:rPr>
                <w:b/>
              </w:rPr>
            </w:pPr>
            <w:r>
              <w:rPr>
                <w:b/>
                <w:i/>
              </w:rPr>
              <w:t>National Heritage P</w:t>
            </w:r>
            <w:r w:rsidRPr="00960B29">
              <w:rPr>
                <w:b/>
                <w:i/>
              </w:rPr>
              <w:t>laces</w:t>
            </w:r>
          </w:p>
        </w:tc>
        <w:tc>
          <w:tcPr>
            <w:tcW w:w="8052" w:type="dxa"/>
          </w:tcPr>
          <w:p w:rsidR="00135C98" w:rsidRPr="00F15237" w:rsidRDefault="00135C98" w:rsidP="00135C98">
            <w:r>
              <w:t>None</w:t>
            </w:r>
          </w:p>
          <w:p w:rsidR="00135C98" w:rsidRDefault="00135C98" w:rsidP="00135C98"/>
        </w:tc>
      </w:tr>
      <w:tr w:rsidR="00135C98" w:rsidTr="00960B29">
        <w:tc>
          <w:tcPr>
            <w:tcW w:w="1802" w:type="dxa"/>
          </w:tcPr>
          <w:p w:rsidR="00135C98" w:rsidRDefault="00135C98" w:rsidP="00FD1FE6">
            <w:r w:rsidRPr="00C42E23">
              <w:rPr>
                <w:i/>
              </w:rPr>
              <w:t xml:space="preserve">Justification of </w:t>
            </w:r>
            <w:r w:rsidRPr="00C42E23">
              <w:rPr>
                <w:i/>
              </w:rPr>
              <w:lastRenderedPageBreak/>
              <w:t>likely impact</w:t>
            </w:r>
          </w:p>
        </w:tc>
        <w:tc>
          <w:tcPr>
            <w:tcW w:w="8052" w:type="dxa"/>
          </w:tcPr>
          <w:p w:rsidR="00135C98" w:rsidRPr="00135C98" w:rsidRDefault="00135C98" w:rsidP="00135C98">
            <w:pPr>
              <w:spacing w:before="20"/>
              <w:jc w:val="both"/>
            </w:pPr>
            <w:r w:rsidRPr="00135C98">
              <w:rPr>
                <w:iCs/>
              </w:rPr>
              <w:lastRenderedPageBreak/>
              <w:t>n/a</w:t>
            </w:r>
          </w:p>
        </w:tc>
      </w:tr>
      <w:tr w:rsidR="00B46367" w:rsidTr="00960B29">
        <w:tc>
          <w:tcPr>
            <w:tcW w:w="1802" w:type="dxa"/>
          </w:tcPr>
          <w:p w:rsidR="00B46367" w:rsidRDefault="00B46367" w:rsidP="00FD1FE6">
            <w:r w:rsidRPr="00C42E23">
              <w:rPr>
                <w:i/>
              </w:rPr>
              <w:lastRenderedPageBreak/>
              <w:t>Methodology</w:t>
            </w:r>
          </w:p>
        </w:tc>
        <w:tc>
          <w:tcPr>
            <w:tcW w:w="8052" w:type="dxa"/>
          </w:tcPr>
          <w:p w:rsidR="003D6B5E" w:rsidRPr="00436803" w:rsidRDefault="003D6B5E" w:rsidP="003D6B5E">
            <w:pPr>
              <w:rPr>
                <w:iCs/>
              </w:rPr>
            </w:pPr>
            <w:r w:rsidRPr="00436803">
              <w:rPr>
                <w:iCs/>
              </w:rPr>
              <w:t>D</w:t>
            </w:r>
            <w:r>
              <w:rPr>
                <w:iCs/>
              </w:rPr>
              <w:t>ot</w:t>
            </w:r>
            <w:r w:rsidRPr="00436803">
              <w:rPr>
                <w:iCs/>
              </w:rPr>
              <w:t>E Protected Matters Search Report.</w:t>
            </w:r>
          </w:p>
          <w:p w:rsidR="002A2D8A" w:rsidRDefault="002A2D8A" w:rsidP="002A2D8A"/>
        </w:tc>
      </w:tr>
    </w:tbl>
    <w:p w:rsidR="00960B29" w:rsidRDefault="00960B29"/>
    <w:tbl>
      <w:tblPr>
        <w:tblStyle w:val="TableGrid"/>
        <w:tblW w:w="0" w:type="auto"/>
        <w:tblLook w:val="04A0" w:firstRow="1" w:lastRow="0" w:firstColumn="1" w:lastColumn="0" w:noHBand="0" w:noVBand="1"/>
      </w:tblPr>
      <w:tblGrid>
        <w:gridCol w:w="1854"/>
        <w:gridCol w:w="8000"/>
      </w:tblGrid>
      <w:tr w:rsidR="00135C98" w:rsidRPr="00F07FB1" w:rsidTr="00135C98">
        <w:tc>
          <w:tcPr>
            <w:tcW w:w="1854" w:type="dxa"/>
          </w:tcPr>
          <w:p w:rsidR="00135C98" w:rsidRPr="00960B29" w:rsidRDefault="00135C98" w:rsidP="00960B29">
            <w:pPr>
              <w:spacing w:before="20"/>
              <w:rPr>
                <w:b/>
                <w:i/>
              </w:rPr>
            </w:pPr>
            <w:r w:rsidRPr="00960B29">
              <w:rPr>
                <w:b/>
                <w:i/>
              </w:rPr>
              <w:t>Commonwealth Land or Marine Areas</w:t>
            </w:r>
          </w:p>
        </w:tc>
        <w:tc>
          <w:tcPr>
            <w:tcW w:w="8000" w:type="dxa"/>
          </w:tcPr>
          <w:p w:rsidR="00135C98" w:rsidRPr="00F15237" w:rsidRDefault="00135C98" w:rsidP="00135C98">
            <w:r>
              <w:t>None</w:t>
            </w:r>
          </w:p>
          <w:p w:rsidR="00135C98" w:rsidRDefault="00135C98" w:rsidP="00135C98"/>
        </w:tc>
      </w:tr>
      <w:tr w:rsidR="00135C98" w:rsidTr="00135C98">
        <w:tc>
          <w:tcPr>
            <w:tcW w:w="1854" w:type="dxa"/>
          </w:tcPr>
          <w:p w:rsidR="00135C98" w:rsidRDefault="00135C98" w:rsidP="00FD1FE6">
            <w:r w:rsidRPr="00C42E23">
              <w:rPr>
                <w:i/>
              </w:rPr>
              <w:t>Justification of likely impact</w:t>
            </w:r>
          </w:p>
        </w:tc>
        <w:tc>
          <w:tcPr>
            <w:tcW w:w="8000" w:type="dxa"/>
          </w:tcPr>
          <w:p w:rsidR="00135C98" w:rsidRPr="00135C98" w:rsidRDefault="00135C98" w:rsidP="00135C98">
            <w:pPr>
              <w:spacing w:before="20"/>
              <w:jc w:val="both"/>
            </w:pPr>
            <w:r w:rsidRPr="00135C98">
              <w:rPr>
                <w:iCs/>
              </w:rPr>
              <w:t>n/a</w:t>
            </w:r>
          </w:p>
        </w:tc>
      </w:tr>
      <w:tr w:rsidR="00B46367" w:rsidTr="00135C98">
        <w:tc>
          <w:tcPr>
            <w:tcW w:w="1854" w:type="dxa"/>
          </w:tcPr>
          <w:p w:rsidR="00B46367" w:rsidRDefault="00B46367" w:rsidP="00FD1FE6">
            <w:r w:rsidRPr="00C42E23">
              <w:rPr>
                <w:i/>
              </w:rPr>
              <w:t>Methodology</w:t>
            </w:r>
          </w:p>
        </w:tc>
        <w:tc>
          <w:tcPr>
            <w:tcW w:w="8000" w:type="dxa"/>
          </w:tcPr>
          <w:p w:rsidR="003D6B5E" w:rsidRPr="00436803" w:rsidRDefault="003D6B5E" w:rsidP="003D6B5E">
            <w:pPr>
              <w:rPr>
                <w:iCs/>
              </w:rPr>
            </w:pPr>
            <w:r w:rsidRPr="00436803">
              <w:rPr>
                <w:iCs/>
              </w:rPr>
              <w:t>D</w:t>
            </w:r>
            <w:r>
              <w:rPr>
                <w:iCs/>
              </w:rPr>
              <w:t>ot</w:t>
            </w:r>
            <w:r w:rsidRPr="00436803">
              <w:rPr>
                <w:iCs/>
              </w:rPr>
              <w:t>E Protected Matters Search Report.</w:t>
            </w:r>
          </w:p>
          <w:p w:rsidR="00B46367" w:rsidRPr="008502BF" w:rsidRDefault="00B46367" w:rsidP="0099248B">
            <w:pPr>
              <w:rPr>
                <w:color w:val="0000FF"/>
                <w:highlight w:val="yellow"/>
              </w:rPr>
            </w:pPr>
          </w:p>
        </w:tc>
      </w:tr>
    </w:tbl>
    <w:p w:rsidR="00960B29" w:rsidRDefault="00960B29"/>
    <w:tbl>
      <w:tblPr>
        <w:tblStyle w:val="TableGrid"/>
        <w:tblW w:w="0" w:type="auto"/>
        <w:tblLook w:val="04A0" w:firstRow="1" w:lastRow="0" w:firstColumn="1" w:lastColumn="0" w:noHBand="0" w:noVBand="1"/>
      </w:tblPr>
      <w:tblGrid>
        <w:gridCol w:w="1802"/>
        <w:gridCol w:w="8052"/>
      </w:tblGrid>
      <w:tr w:rsidR="00B46367" w:rsidRPr="00F07FB1" w:rsidTr="00960B29">
        <w:tc>
          <w:tcPr>
            <w:tcW w:w="1802" w:type="dxa"/>
          </w:tcPr>
          <w:p w:rsidR="00B46367" w:rsidRPr="00960B29" w:rsidRDefault="00B46367" w:rsidP="00FD1FE6">
            <w:pPr>
              <w:spacing w:before="20"/>
              <w:rPr>
                <w:b/>
                <w:i/>
              </w:rPr>
            </w:pPr>
            <w:r w:rsidRPr="00960B29">
              <w:rPr>
                <w:b/>
                <w:i/>
              </w:rPr>
              <w:t>Nuclear Actions</w:t>
            </w:r>
          </w:p>
        </w:tc>
        <w:tc>
          <w:tcPr>
            <w:tcW w:w="8052" w:type="dxa"/>
          </w:tcPr>
          <w:p w:rsidR="00B46367" w:rsidRPr="00135C98" w:rsidRDefault="00117205" w:rsidP="00117205">
            <w:pPr>
              <w:spacing w:before="20"/>
              <w:jc w:val="both"/>
            </w:pPr>
            <w:r w:rsidRPr="00135C98">
              <w:t>Not</w:t>
            </w:r>
            <w:r w:rsidR="00B46367" w:rsidRPr="00135C98">
              <w:t xml:space="preserve"> relevant to the proposed activity.</w:t>
            </w:r>
          </w:p>
        </w:tc>
      </w:tr>
      <w:tr w:rsidR="00B46367" w:rsidTr="00960B29">
        <w:tc>
          <w:tcPr>
            <w:tcW w:w="1802" w:type="dxa"/>
          </w:tcPr>
          <w:p w:rsidR="00B46367" w:rsidRPr="00B46367" w:rsidRDefault="00B46367" w:rsidP="00FD1FE6">
            <w:pPr>
              <w:rPr>
                <w:i/>
              </w:rPr>
            </w:pPr>
            <w:r w:rsidRPr="00B46367">
              <w:rPr>
                <w:i/>
              </w:rPr>
              <w:t>Justification of likely impact</w:t>
            </w:r>
          </w:p>
        </w:tc>
        <w:tc>
          <w:tcPr>
            <w:tcW w:w="8052" w:type="dxa"/>
          </w:tcPr>
          <w:p w:rsidR="00B46367" w:rsidRPr="00135C98" w:rsidRDefault="00117205" w:rsidP="00117205">
            <w:pPr>
              <w:spacing w:before="20"/>
              <w:jc w:val="both"/>
              <w:rPr>
                <w:highlight w:val="yellow"/>
              </w:rPr>
            </w:pPr>
            <w:r w:rsidRPr="00135C98">
              <w:t>No project actions involve nuclear actions. Therefore no project impact on this matter.</w:t>
            </w:r>
          </w:p>
        </w:tc>
      </w:tr>
      <w:tr w:rsidR="00B46367" w:rsidTr="00960B29">
        <w:tc>
          <w:tcPr>
            <w:tcW w:w="1802" w:type="dxa"/>
          </w:tcPr>
          <w:p w:rsidR="00B46367" w:rsidRPr="00117205" w:rsidRDefault="00B46367" w:rsidP="00FD1FE6">
            <w:pPr>
              <w:rPr>
                <w:i/>
                <w:iCs/>
              </w:rPr>
            </w:pPr>
            <w:r w:rsidRPr="00117205">
              <w:rPr>
                <w:i/>
                <w:iCs/>
              </w:rPr>
              <w:t>Methodology</w:t>
            </w:r>
          </w:p>
        </w:tc>
        <w:tc>
          <w:tcPr>
            <w:tcW w:w="8052" w:type="dxa"/>
          </w:tcPr>
          <w:p w:rsidR="003D6B5E" w:rsidRPr="00436803" w:rsidRDefault="003D6B5E" w:rsidP="003D6B5E">
            <w:pPr>
              <w:rPr>
                <w:iCs/>
              </w:rPr>
            </w:pPr>
            <w:r w:rsidRPr="00436803">
              <w:rPr>
                <w:iCs/>
              </w:rPr>
              <w:t>D</w:t>
            </w:r>
            <w:r>
              <w:rPr>
                <w:iCs/>
              </w:rPr>
              <w:t>ot</w:t>
            </w:r>
            <w:r w:rsidRPr="00436803">
              <w:rPr>
                <w:iCs/>
              </w:rPr>
              <w:t>E Protected Matters Search Report.</w:t>
            </w:r>
          </w:p>
          <w:p w:rsidR="00B46367" w:rsidRPr="00436803" w:rsidRDefault="00B46367" w:rsidP="00B43FF6">
            <w:pPr>
              <w:rPr>
                <w:iCs/>
              </w:rPr>
            </w:pPr>
          </w:p>
        </w:tc>
      </w:tr>
    </w:tbl>
    <w:p w:rsidR="00960B29" w:rsidRDefault="00960B29"/>
    <w:tbl>
      <w:tblPr>
        <w:tblStyle w:val="TableGrid"/>
        <w:tblW w:w="0" w:type="auto"/>
        <w:tblLook w:val="04A0" w:firstRow="1" w:lastRow="0" w:firstColumn="1" w:lastColumn="0" w:noHBand="0" w:noVBand="1"/>
      </w:tblPr>
      <w:tblGrid>
        <w:gridCol w:w="1802"/>
        <w:gridCol w:w="8052"/>
      </w:tblGrid>
      <w:tr w:rsidR="00B46367" w:rsidTr="00960B29">
        <w:tc>
          <w:tcPr>
            <w:tcW w:w="1802" w:type="dxa"/>
          </w:tcPr>
          <w:p w:rsidR="00B46367" w:rsidRPr="00960B29" w:rsidRDefault="00B46367" w:rsidP="00FD1FE6">
            <w:pPr>
              <w:rPr>
                <w:b/>
                <w:i/>
              </w:rPr>
            </w:pPr>
            <w:r w:rsidRPr="00960B29">
              <w:rPr>
                <w:b/>
                <w:i/>
              </w:rPr>
              <w:t xml:space="preserve">Water Resource </w:t>
            </w:r>
          </w:p>
        </w:tc>
        <w:tc>
          <w:tcPr>
            <w:tcW w:w="8052" w:type="dxa"/>
          </w:tcPr>
          <w:p w:rsidR="00180F44" w:rsidRPr="00135C98" w:rsidRDefault="00B46367" w:rsidP="00135C98">
            <w:pPr>
              <w:spacing w:before="20"/>
              <w:jc w:val="both"/>
            </w:pPr>
            <w:r w:rsidRPr="00135C98">
              <w:t xml:space="preserve">Not relevant to the proposed activity. </w:t>
            </w:r>
          </w:p>
        </w:tc>
      </w:tr>
      <w:tr w:rsidR="00B46367" w:rsidTr="00960B29">
        <w:tc>
          <w:tcPr>
            <w:tcW w:w="1802" w:type="dxa"/>
          </w:tcPr>
          <w:p w:rsidR="00B46367" w:rsidRPr="00B46367" w:rsidRDefault="00B46367" w:rsidP="00FD1FE6">
            <w:pPr>
              <w:rPr>
                <w:i/>
              </w:rPr>
            </w:pPr>
            <w:r w:rsidRPr="00B46367">
              <w:rPr>
                <w:i/>
              </w:rPr>
              <w:t>Justification of likely impact</w:t>
            </w:r>
          </w:p>
        </w:tc>
        <w:tc>
          <w:tcPr>
            <w:tcW w:w="8052" w:type="dxa"/>
          </w:tcPr>
          <w:p w:rsidR="00B46367" w:rsidRPr="00135C98" w:rsidRDefault="00117205" w:rsidP="00117205">
            <w:pPr>
              <w:spacing w:before="20"/>
              <w:jc w:val="both"/>
            </w:pPr>
            <w:r w:rsidRPr="00135C98">
              <w:t>No project actions involve a water resource</w:t>
            </w:r>
            <w:r w:rsidR="00C157C7">
              <w:t>, only minor waterways</w:t>
            </w:r>
            <w:r w:rsidRPr="00135C98">
              <w:t>. Therefore no project impact on this matter.</w:t>
            </w:r>
          </w:p>
        </w:tc>
      </w:tr>
      <w:tr w:rsidR="00B46367" w:rsidTr="00960B29">
        <w:tc>
          <w:tcPr>
            <w:tcW w:w="1802" w:type="dxa"/>
          </w:tcPr>
          <w:p w:rsidR="00B46367" w:rsidRPr="00B46367" w:rsidRDefault="00B46367" w:rsidP="00FD1FE6">
            <w:pPr>
              <w:rPr>
                <w:i/>
              </w:rPr>
            </w:pPr>
            <w:r w:rsidRPr="00B46367">
              <w:rPr>
                <w:i/>
              </w:rPr>
              <w:t>Methodology</w:t>
            </w:r>
          </w:p>
        </w:tc>
        <w:tc>
          <w:tcPr>
            <w:tcW w:w="8052" w:type="dxa"/>
          </w:tcPr>
          <w:p w:rsidR="003D6B5E" w:rsidRPr="00436803" w:rsidRDefault="003D6B5E" w:rsidP="003D6B5E">
            <w:pPr>
              <w:rPr>
                <w:iCs/>
              </w:rPr>
            </w:pPr>
            <w:r w:rsidRPr="00436803">
              <w:rPr>
                <w:iCs/>
              </w:rPr>
              <w:t>D</w:t>
            </w:r>
            <w:r>
              <w:rPr>
                <w:iCs/>
              </w:rPr>
              <w:t>ot</w:t>
            </w:r>
            <w:r w:rsidRPr="00436803">
              <w:rPr>
                <w:iCs/>
              </w:rPr>
              <w:t>E Protected Matters Search Report.</w:t>
            </w:r>
          </w:p>
          <w:p w:rsidR="00B46367" w:rsidRPr="00436803" w:rsidRDefault="00B46367" w:rsidP="00117205"/>
        </w:tc>
      </w:tr>
    </w:tbl>
    <w:p w:rsidR="00A2739B" w:rsidRDefault="00A2739B" w:rsidP="00B46367">
      <w:pPr>
        <w:rPr>
          <w:i/>
          <w:iCs/>
          <w:color w:val="FF0000"/>
        </w:rPr>
      </w:pPr>
    </w:p>
    <w:p w:rsidR="00A2739B" w:rsidRDefault="00A2739B" w:rsidP="00A2739B">
      <w:pPr>
        <w:pStyle w:val="Heading1"/>
      </w:pPr>
      <w:bookmarkStart w:id="30" w:name="_Toc445990215"/>
      <w:r w:rsidRPr="00135C98">
        <w:t>STAKEHOLDER CONSULTATION</w:t>
      </w:r>
      <w:bookmarkEnd w:id="30"/>
    </w:p>
    <w:p w:rsidR="00BC778A" w:rsidRDefault="00BC778A" w:rsidP="00BC778A">
      <w:r>
        <w:t>Letters have been sent to:</w:t>
      </w:r>
    </w:p>
    <w:p w:rsidR="00BC778A" w:rsidRDefault="00BC778A" w:rsidP="00BC778A">
      <w:pPr>
        <w:pStyle w:val="ListParagraph"/>
        <w:numPr>
          <w:ilvl w:val="0"/>
          <w:numId w:val="13"/>
        </w:numPr>
      </w:pPr>
      <w:r>
        <w:t>Shire of Toodyay</w:t>
      </w:r>
    </w:p>
    <w:p w:rsidR="00BC778A" w:rsidRDefault="00BC778A" w:rsidP="00BC778A">
      <w:pPr>
        <w:pStyle w:val="ListParagraph"/>
        <w:numPr>
          <w:ilvl w:val="0"/>
          <w:numId w:val="13"/>
        </w:numPr>
      </w:pPr>
      <w:r>
        <w:t>Conservation Council WA</w:t>
      </w:r>
    </w:p>
    <w:p w:rsidR="00BC778A" w:rsidRDefault="00BC778A" w:rsidP="00BC778A">
      <w:pPr>
        <w:pStyle w:val="ListParagraph"/>
        <w:numPr>
          <w:ilvl w:val="0"/>
          <w:numId w:val="13"/>
        </w:numPr>
      </w:pPr>
      <w:r>
        <w:t>Conservation Commission</w:t>
      </w:r>
    </w:p>
    <w:p w:rsidR="00BC778A" w:rsidRDefault="00BC778A" w:rsidP="00BC778A">
      <w:pPr>
        <w:pStyle w:val="ListParagraph"/>
        <w:numPr>
          <w:ilvl w:val="0"/>
          <w:numId w:val="13"/>
        </w:numPr>
      </w:pPr>
      <w:r>
        <w:t>Department of Water</w:t>
      </w:r>
    </w:p>
    <w:p w:rsidR="00BC778A" w:rsidRDefault="00BC778A" w:rsidP="00BC778A">
      <w:pPr>
        <w:pStyle w:val="ListParagraph"/>
        <w:numPr>
          <w:ilvl w:val="0"/>
          <w:numId w:val="13"/>
        </w:numPr>
      </w:pPr>
      <w:r>
        <w:t>Soil and Land Conservation Commission</w:t>
      </w:r>
    </w:p>
    <w:p w:rsidR="00A2739B" w:rsidRPr="00C6023C" w:rsidRDefault="00A2739B" w:rsidP="00704C57">
      <w:pPr>
        <w:rPr>
          <w:highlight w:val="yellow"/>
        </w:rPr>
      </w:pPr>
    </w:p>
    <w:p w:rsidR="00704C57" w:rsidRPr="00C6023C" w:rsidRDefault="00704C57" w:rsidP="00704C57">
      <w:pPr>
        <w:pStyle w:val="Heading1"/>
      </w:pPr>
      <w:bookmarkStart w:id="31" w:name="_Toc445990216"/>
      <w:r w:rsidRPr="00C6023C">
        <w:t>DECISION TO REFER</w:t>
      </w:r>
      <w:bookmarkEnd w:id="31"/>
    </w:p>
    <w:p w:rsidR="00704C57" w:rsidRPr="00C6023C" w:rsidRDefault="00704C57" w:rsidP="00704C57"/>
    <w:p w:rsidR="00704C57" w:rsidRPr="00C6023C" w:rsidRDefault="00704C57" w:rsidP="00CB685D">
      <w:pPr>
        <w:pStyle w:val="Heading2"/>
      </w:pPr>
      <w:bookmarkStart w:id="32" w:name="_Toc279406519"/>
      <w:bookmarkStart w:id="33" w:name="_Toc445990217"/>
      <w:bookmarkEnd w:id="32"/>
      <w:r w:rsidRPr="00C6023C">
        <w:t xml:space="preserve">Referral to the Department of </w:t>
      </w:r>
      <w:r w:rsidR="002A2BF8" w:rsidRPr="00C6023C">
        <w:t>the</w:t>
      </w:r>
      <w:r w:rsidRPr="00C6023C">
        <w:t xml:space="preserve"> Environment</w:t>
      </w:r>
      <w:bookmarkEnd w:id="33"/>
    </w:p>
    <w:p w:rsidR="00704C57" w:rsidRPr="00C6023C" w:rsidRDefault="00704C57" w:rsidP="00704C57">
      <w:r w:rsidRPr="00C6023C">
        <w:t xml:space="preserve">The preliminary impact assessment determined the project </w:t>
      </w:r>
      <w:r w:rsidR="00BC778A" w:rsidRPr="00C6023C">
        <w:t>is likely to significantly impact matters of NES and therefore requires referral to DotE.</w:t>
      </w:r>
      <w:r w:rsidR="00025F6A">
        <w:t xml:space="preserve"> The referral was submitted on 8</w:t>
      </w:r>
      <w:r w:rsidR="00025F6A">
        <w:rPr>
          <w:vertAlign w:val="superscript"/>
        </w:rPr>
        <w:t xml:space="preserve"> </w:t>
      </w:r>
      <w:r w:rsidR="00025F6A">
        <w:t>March 2016.</w:t>
      </w:r>
    </w:p>
    <w:p w:rsidR="00704C57" w:rsidRPr="00C6023C" w:rsidRDefault="00704C57" w:rsidP="00704C57"/>
    <w:p w:rsidR="00704C57" w:rsidRPr="00C6023C" w:rsidRDefault="00704C57" w:rsidP="00CB685D">
      <w:pPr>
        <w:pStyle w:val="Heading2"/>
      </w:pPr>
      <w:bookmarkStart w:id="34" w:name="_Toc445990218"/>
      <w:r w:rsidRPr="00C6023C">
        <w:t>Referral to the Environmental Protection Authority</w:t>
      </w:r>
      <w:bookmarkEnd w:id="34"/>
    </w:p>
    <w:p w:rsidR="008502BF" w:rsidRPr="00C6023C" w:rsidRDefault="00704C57" w:rsidP="002062F3">
      <w:pPr>
        <w:spacing w:before="40"/>
        <w:rPr>
          <w:iCs/>
        </w:rPr>
      </w:pPr>
      <w:r w:rsidRPr="00C6023C">
        <w:rPr>
          <w:iCs/>
        </w:rPr>
        <w:t>Due to the small scale of the project</w:t>
      </w:r>
      <w:r w:rsidR="002062F3" w:rsidRPr="00C6023C">
        <w:rPr>
          <w:iCs/>
        </w:rPr>
        <w:t xml:space="preserve">, it is unlikely that the project will </w:t>
      </w:r>
      <w:r w:rsidR="002062F3" w:rsidRPr="00C6023C">
        <w:t xml:space="preserve">impact on environmental factors significantly enough to require assessment under Section 38 of the </w:t>
      </w:r>
      <w:r w:rsidR="002062F3" w:rsidRPr="00C6023C">
        <w:rPr>
          <w:i/>
        </w:rPr>
        <w:t>Environmental Protection Act 1986.</w:t>
      </w:r>
      <w:r w:rsidR="002062F3" w:rsidRPr="00C6023C">
        <w:rPr>
          <w:i/>
          <w:iCs/>
        </w:rPr>
        <w:t xml:space="preserve"> </w:t>
      </w:r>
      <w:r w:rsidR="002062F3" w:rsidRPr="00C6023C">
        <w:rPr>
          <w:iCs/>
        </w:rPr>
        <w:t>However referral is recommended to mitigate risk to the project</w:t>
      </w:r>
      <w:r w:rsidR="00025F6A">
        <w:rPr>
          <w:iCs/>
        </w:rPr>
        <w:t xml:space="preserve"> as the project may garner significant public interest</w:t>
      </w:r>
      <w:r w:rsidR="002062F3" w:rsidRPr="00C6023C">
        <w:rPr>
          <w:iCs/>
        </w:rPr>
        <w:t>.</w:t>
      </w:r>
    </w:p>
    <w:p w:rsidR="00960B29" w:rsidRPr="00C6023C" w:rsidRDefault="00960B29">
      <w:pPr>
        <w:tabs>
          <w:tab w:val="clear" w:pos="709"/>
          <w:tab w:val="clear" w:pos="992"/>
          <w:tab w:val="clear" w:pos="1276"/>
          <w:tab w:val="clear" w:pos="1559"/>
        </w:tabs>
        <w:rPr>
          <w:iCs/>
        </w:rPr>
      </w:pPr>
    </w:p>
    <w:p w:rsidR="00134052" w:rsidRDefault="00FC19FA" w:rsidP="00C6023C">
      <w:pPr>
        <w:pStyle w:val="Heading1"/>
        <w:tabs>
          <w:tab w:val="clear" w:pos="709"/>
          <w:tab w:val="clear" w:pos="992"/>
          <w:tab w:val="clear" w:pos="1276"/>
          <w:tab w:val="clear" w:pos="1559"/>
        </w:tabs>
      </w:pPr>
      <w:r w:rsidRPr="00C6023C">
        <w:t>Constraints Mapping</w:t>
      </w:r>
      <w:r w:rsidR="00383BDF">
        <w:t xml:space="preserve"> </w:t>
      </w:r>
    </w:p>
    <w:p w:rsidR="00134052" w:rsidRDefault="00134052" w:rsidP="00134052">
      <w:pPr>
        <w:rPr>
          <w:b/>
          <w:caps/>
          <w:kern w:val="28"/>
        </w:rPr>
        <w:sectPr w:rsidR="00134052" w:rsidSect="00FB3224">
          <w:pgSz w:w="11906" w:h="16838" w:code="9"/>
          <w:pgMar w:top="1276" w:right="1134" w:bottom="1134" w:left="1134" w:header="567" w:footer="567" w:gutter="0"/>
          <w:cols w:space="720"/>
          <w:docGrid w:linePitch="360"/>
        </w:sectPr>
      </w:pPr>
    </w:p>
    <w:p w:rsidR="00134052" w:rsidRDefault="00134052" w:rsidP="00134052">
      <w:pP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b/>
          <w:caps/>
          <w:kern w:val="28"/>
        </w:rPr>
        <w:lastRenderedPageBreak/>
        <w:t>Figure 1 – Environmental constraints SLK 12.71 to 19.43</w:t>
      </w:r>
      <w:r w:rsidR="00747753">
        <w:rPr>
          <w:noProof/>
          <w:color w:val="0000FF"/>
          <w:lang w:eastAsia="en-AU"/>
        </w:rPr>
        <w:drawing>
          <wp:inline distT="0" distB="0" distL="0" distR="0" wp14:anchorId="49D7891D" wp14:editId="6CB3E7F0">
            <wp:extent cx="6120130" cy="8666968"/>
            <wp:effectExtent l="0" t="0" r="0" b="1270"/>
            <wp:docPr id="16" name="Picture 16" descr="C:\Users\c4812\GIS\Toodyay Road\PEIA 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812\GIS\Toodyay Road\PEIA map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66968"/>
                    </a:xfrm>
                    <a:prstGeom prst="rect">
                      <a:avLst/>
                    </a:prstGeom>
                    <a:noFill/>
                    <a:ln>
                      <a:noFill/>
                    </a:ln>
                  </pic:spPr>
                </pic:pic>
              </a:graphicData>
            </a:graphic>
          </wp:inline>
        </w:drawing>
      </w:r>
      <w:r w:rsidR="00747753" w:rsidRPr="00C6023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4052" w:rsidRDefault="00134052">
      <w:pPr>
        <w:tabs>
          <w:tab w:val="clear" w:pos="709"/>
          <w:tab w:val="clear" w:pos="992"/>
          <w:tab w:val="clear" w:pos="1276"/>
          <w:tab w:val="clear" w:pos="1559"/>
        </w:tabs>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134052" w:rsidRDefault="00134052" w:rsidP="00134052">
      <w:pP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b/>
          <w:caps/>
          <w:kern w:val="28"/>
        </w:rPr>
        <w:lastRenderedPageBreak/>
        <w:t>Figure 2 – Environmental constraints SLK 19.43 to 27.83</w:t>
      </w:r>
      <w:r w:rsidR="00747753">
        <w:rPr>
          <w:noProof/>
          <w:color w:val="0000FF"/>
          <w:lang w:eastAsia="en-AU"/>
        </w:rPr>
        <w:drawing>
          <wp:inline distT="0" distB="0" distL="0" distR="0" wp14:anchorId="4CD5CA30" wp14:editId="40BA71C6">
            <wp:extent cx="6010275" cy="8511398"/>
            <wp:effectExtent l="0" t="0" r="0" b="4445"/>
            <wp:docPr id="17" name="Picture 17" descr="C:\Users\c4812\GIS\Toodyay Road\PEIA 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4812\GIS\Toodyay Road\PEIA map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733" cy="8510630"/>
                    </a:xfrm>
                    <a:prstGeom prst="rect">
                      <a:avLst/>
                    </a:prstGeom>
                    <a:noFill/>
                    <a:ln>
                      <a:noFill/>
                    </a:ln>
                  </pic:spPr>
                </pic:pic>
              </a:graphicData>
            </a:graphic>
          </wp:inline>
        </w:drawing>
      </w:r>
      <w:r w:rsidR="00747753" w:rsidRPr="00C6023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4052" w:rsidRDefault="00134052">
      <w:pPr>
        <w:tabs>
          <w:tab w:val="clear" w:pos="709"/>
          <w:tab w:val="clear" w:pos="992"/>
          <w:tab w:val="clear" w:pos="1276"/>
          <w:tab w:val="clear" w:pos="1559"/>
        </w:tabs>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br w:type="page"/>
      </w:r>
    </w:p>
    <w:p w:rsidR="00FC19FA" w:rsidRPr="00134052" w:rsidRDefault="00134052" w:rsidP="00134052">
      <w:r>
        <w:rPr>
          <w:b/>
          <w:caps/>
          <w:kern w:val="28"/>
        </w:rPr>
        <w:lastRenderedPageBreak/>
        <w:t>Figure 3 – Environmental constraints SLK 27.83 to 34.1</w:t>
      </w:r>
      <w:r w:rsidR="00747753">
        <w:rPr>
          <w:rFonts w:ascii="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4BAB86B4" wp14:editId="0E5B9610">
            <wp:extent cx="6120130" cy="8666968"/>
            <wp:effectExtent l="0" t="0" r="0" b="1270"/>
            <wp:docPr id="18" name="Picture 18" descr="C:\Users\c4812\GIS\Toodyay Road\PEIA 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4812\GIS\Toodyay Road\PEIA map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66968"/>
                    </a:xfrm>
                    <a:prstGeom prst="rect">
                      <a:avLst/>
                    </a:prstGeom>
                    <a:noFill/>
                    <a:ln>
                      <a:noFill/>
                    </a:ln>
                  </pic:spPr>
                </pic:pic>
              </a:graphicData>
            </a:graphic>
          </wp:inline>
        </w:drawing>
      </w:r>
      <w:r w:rsidRPr="00134052">
        <w:rPr>
          <w:b/>
          <w:caps/>
          <w:kern w:val="28"/>
        </w:rPr>
        <w:t xml:space="preserve"> </w:t>
      </w:r>
      <w:r>
        <w:rPr>
          <w:b/>
          <w:caps/>
          <w:kern w:val="28"/>
        </w:rPr>
        <w:lastRenderedPageBreak/>
        <w:t>Figure 3 – Environmental constraints SLK 34.13 to 40.14</w:t>
      </w:r>
      <w:r w:rsidR="00747753">
        <w:rPr>
          <w:rFonts w:ascii="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6A98A227" wp14:editId="7C9190CD">
            <wp:extent cx="6120130" cy="8666968"/>
            <wp:effectExtent l="0" t="0" r="0" b="1270"/>
            <wp:docPr id="19" name="Picture 19" descr="C:\Users\c4812\GIS\Toodyay Road\PEIA 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812\GIS\Toodyay Road\PEIA map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66968"/>
                    </a:xfrm>
                    <a:prstGeom prst="rect">
                      <a:avLst/>
                    </a:prstGeom>
                    <a:noFill/>
                    <a:ln>
                      <a:noFill/>
                    </a:ln>
                  </pic:spPr>
                </pic:pic>
              </a:graphicData>
            </a:graphic>
          </wp:inline>
        </w:drawing>
      </w:r>
      <w:r w:rsidR="00FC19FA" w:rsidRPr="00C6023C">
        <w:rPr>
          <w:color w:val="0000FF"/>
        </w:rPr>
        <w:br w:type="page"/>
      </w:r>
    </w:p>
    <w:p w:rsidR="00CE1E57" w:rsidRDefault="00CE1E57" w:rsidP="00FA7BE1">
      <w:pPr>
        <w:rPr>
          <w:color w:val="0000FF"/>
        </w:rPr>
      </w:pPr>
    </w:p>
    <w:p w:rsidR="00704C57" w:rsidRPr="00755653" w:rsidRDefault="00704C57" w:rsidP="00704C57">
      <w:pPr>
        <w:pStyle w:val="Heading1"/>
      </w:pPr>
      <w:bookmarkStart w:id="35" w:name="_Ref367960670"/>
      <w:bookmarkStart w:id="36" w:name="_Toc445990219"/>
      <w:r w:rsidRPr="00755653">
        <w:t>References</w:t>
      </w:r>
      <w:bookmarkEnd w:id="35"/>
      <w:bookmarkEnd w:id="36"/>
    </w:p>
    <w:tbl>
      <w:tblPr>
        <w:tblW w:w="9878" w:type="dxa"/>
        <w:tblInd w:w="1" w:type="dxa"/>
        <w:tblLayout w:type="fixed"/>
        <w:tblCellMar>
          <w:left w:w="98" w:type="dxa"/>
          <w:right w:w="98" w:type="dxa"/>
        </w:tblCellMar>
        <w:tblLook w:val="0000" w:firstRow="0" w:lastRow="0" w:firstColumn="0" w:lastColumn="0" w:noHBand="0" w:noVBand="0"/>
      </w:tblPr>
      <w:tblGrid>
        <w:gridCol w:w="9878"/>
      </w:tblGrid>
      <w:tr w:rsidR="005C6F39" w:rsidRPr="00BC778A" w:rsidTr="003F34E7">
        <w:tc>
          <w:tcPr>
            <w:tcW w:w="9878" w:type="dxa"/>
            <w:shd w:val="clear" w:color="auto" w:fill="FFFFFF"/>
          </w:tcPr>
          <w:p w:rsidR="00755653" w:rsidRDefault="00755653" w:rsidP="00755653">
            <w:bookmarkStart w:id="37" w:name="_Toc273711105"/>
            <w:bookmarkStart w:id="38" w:name="_Toc274044971"/>
            <w:bookmarkStart w:id="39" w:name="_Toc273711112"/>
            <w:bookmarkStart w:id="40" w:name="_Toc274044978"/>
            <w:bookmarkStart w:id="41" w:name="_Toc273711122"/>
            <w:bookmarkStart w:id="42" w:name="_Toc274044988"/>
            <w:bookmarkStart w:id="43" w:name="_Toc273711131"/>
            <w:bookmarkStart w:id="44" w:name="_Toc274044997"/>
            <w:bookmarkStart w:id="45" w:name="_Toc273711137"/>
            <w:bookmarkStart w:id="46" w:name="_Toc274045003"/>
            <w:bookmarkStart w:id="47" w:name="_Toc273711143"/>
            <w:bookmarkStart w:id="48" w:name="_Toc274045009"/>
            <w:bookmarkStart w:id="49" w:name="_Toc273711149"/>
            <w:bookmarkStart w:id="50" w:name="_Toc274045015"/>
            <w:bookmarkStart w:id="51" w:name="_Toc273711155"/>
            <w:bookmarkStart w:id="52" w:name="_Toc274045021"/>
            <w:bookmarkStart w:id="53" w:name="_Toc273711161"/>
            <w:bookmarkStart w:id="54" w:name="_Toc274045027"/>
            <w:bookmarkStart w:id="55" w:name="_Toc273711167"/>
            <w:bookmarkStart w:id="56" w:name="_Toc274045033"/>
            <w:bookmarkStart w:id="57" w:name="_Toc273711173"/>
            <w:bookmarkStart w:id="58" w:name="_Toc274045039"/>
            <w:bookmarkStart w:id="59" w:name="_Toc273711179"/>
            <w:bookmarkStart w:id="60" w:name="_Toc274045045"/>
            <w:bookmarkStart w:id="61" w:name="_Toc273711185"/>
            <w:bookmarkStart w:id="62" w:name="_Toc274045051"/>
            <w:bookmarkStart w:id="63" w:name="_Toc273711191"/>
            <w:bookmarkStart w:id="64" w:name="_Toc274045057"/>
            <w:bookmarkStart w:id="65" w:name="_Toc273711197"/>
            <w:bookmarkStart w:id="66" w:name="_Toc274045063"/>
            <w:bookmarkStart w:id="67" w:name="_Toc273711203"/>
            <w:bookmarkStart w:id="68" w:name="_Toc274045069"/>
            <w:bookmarkStart w:id="69" w:name="_Toc273711209"/>
            <w:bookmarkStart w:id="70" w:name="_Toc274045075"/>
            <w:bookmarkStart w:id="71" w:name="_Toc273711215"/>
            <w:bookmarkStart w:id="72" w:name="_Toc274045081"/>
            <w:bookmarkStart w:id="73" w:name="_Toc273711221"/>
            <w:bookmarkStart w:id="74" w:name="_Toc274045087"/>
            <w:bookmarkStart w:id="75" w:name="_Toc147825968"/>
            <w:bookmarkStart w:id="76" w:name="_Toc273711229"/>
            <w:bookmarkStart w:id="77" w:name="_Toc274045095"/>
            <w:bookmarkStart w:id="78" w:name="_Toc273711231"/>
            <w:bookmarkStart w:id="79" w:name="_Toc274045097"/>
            <w:bookmarkStart w:id="80" w:name="_Toc261270729"/>
            <w:bookmarkEnd w:id="18"/>
            <w:bookmarkEnd w:id="19"/>
            <w:bookmarkEnd w:id="20"/>
            <w:bookmarkEnd w:id="21"/>
            <w:bookmarkEnd w:id="22"/>
            <w:bookmarkEnd w:id="2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AECOM (2016), Biological Assessments Toodyay Road Widening Metro and Wheatbelt Regions Biological Surveys, prepared for Main Roads WA, February 2016</w:t>
            </w:r>
          </w:p>
          <w:p w:rsidR="00755653" w:rsidRPr="00755653" w:rsidRDefault="00755653" w:rsidP="00755653"/>
          <w:p w:rsidR="00755653" w:rsidRDefault="00755653" w:rsidP="00755653">
            <w:r w:rsidRPr="00F16881">
              <w:t>Department Environment Regulation (DER) (2006), Acid Sulfate Soil Risk Map, Swan Coastal Plain. GIS data layer</w:t>
            </w:r>
          </w:p>
          <w:p w:rsidR="00755653" w:rsidRPr="00755653" w:rsidRDefault="00755653" w:rsidP="00755653"/>
          <w:p w:rsidR="00755653" w:rsidRDefault="00755653" w:rsidP="0083273D">
            <w:pPr>
              <w:tabs>
                <w:tab w:val="clear" w:pos="709"/>
                <w:tab w:val="clear" w:pos="992"/>
                <w:tab w:val="clear" w:pos="1276"/>
                <w:tab w:val="clear" w:pos="1559"/>
              </w:tabs>
              <w:autoSpaceDE w:val="0"/>
              <w:autoSpaceDN w:val="0"/>
              <w:adjustRightInd w:val="0"/>
            </w:pPr>
            <w:r>
              <w:t xml:space="preserve">Department of the Environment (DotE). 2015. Species Profile and Threats Database. Available online at </w:t>
            </w:r>
            <w:hyperlink r:id="rId16" w:history="1">
              <w:r w:rsidRPr="008A27C0">
                <w:rPr>
                  <w:rStyle w:val="Hyperlink"/>
                </w:rPr>
                <w:t>http://www.environment.gov.au/cgi-bin/sprat/public/sprat.pl. Accessed 2015</w:t>
              </w:r>
            </w:hyperlink>
          </w:p>
          <w:p w:rsidR="00755653" w:rsidRPr="00755653" w:rsidRDefault="00755653" w:rsidP="0083273D">
            <w:pPr>
              <w:tabs>
                <w:tab w:val="clear" w:pos="709"/>
                <w:tab w:val="clear" w:pos="992"/>
                <w:tab w:val="clear" w:pos="1276"/>
                <w:tab w:val="clear" w:pos="1559"/>
              </w:tabs>
              <w:autoSpaceDE w:val="0"/>
              <w:autoSpaceDN w:val="0"/>
              <w:adjustRightInd w:val="0"/>
            </w:pPr>
          </w:p>
          <w:p w:rsidR="0083273D" w:rsidRPr="00755653" w:rsidRDefault="0083273D" w:rsidP="0083273D">
            <w:pPr>
              <w:tabs>
                <w:tab w:val="clear" w:pos="709"/>
                <w:tab w:val="clear" w:pos="992"/>
                <w:tab w:val="clear" w:pos="1276"/>
                <w:tab w:val="clear" w:pos="1559"/>
              </w:tabs>
              <w:autoSpaceDE w:val="0"/>
              <w:autoSpaceDN w:val="0"/>
              <w:adjustRightInd w:val="0"/>
            </w:pPr>
            <w:r w:rsidRPr="00755653">
              <w:t>Government of Western Australia. (2013). 2012 Statewide Vegetation Statistics incorporating the CAR Reserve Analysis (Full Report). Current as of October 2012.  WA Department of Environment and Conservation, Perth, Western Australia.</w:t>
            </w:r>
          </w:p>
          <w:p w:rsidR="00B9591A" w:rsidRPr="00755653" w:rsidRDefault="00B9591A" w:rsidP="0083273D">
            <w:pPr>
              <w:tabs>
                <w:tab w:val="clear" w:pos="709"/>
                <w:tab w:val="clear" w:pos="992"/>
                <w:tab w:val="clear" w:pos="1276"/>
                <w:tab w:val="clear" w:pos="1559"/>
              </w:tabs>
              <w:autoSpaceDE w:val="0"/>
              <w:autoSpaceDN w:val="0"/>
              <w:adjustRightInd w:val="0"/>
            </w:pPr>
          </w:p>
          <w:p w:rsidR="00924875" w:rsidRPr="00755653" w:rsidRDefault="00924875" w:rsidP="00924875">
            <w:pPr>
              <w:tabs>
                <w:tab w:val="clear" w:pos="709"/>
                <w:tab w:val="clear" w:pos="992"/>
                <w:tab w:val="clear" w:pos="1276"/>
                <w:tab w:val="clear" w:pos="1559"/>
              </w:tabs>
              <w:autoSpaceDE w:val="0"/>
              <w:autoSpaceDN w:val="0"/>
              <w:adjustRightInd w:val="0"/>
            </w:pPr>
            <w:r w:rsidRPr="00755653">
              <w:t xml:space="preserve">Keighery, B. J. 1994. Bushland Plant Survey: A Guide to Plant Community Survey for the Community. Wildflower Society of WA (Inc). Nedlands, Western Australia.  </w:t>
            </w:r>
          </w:p>
          <w:p w:rsidR="00924875" w:rsidRPr="00755653" w:rsidRDefault="00924875" w:rsidP="0083273D">
            <w:pPr>
              <w:tabs>
                <w:tab w:val="clear" w:pos="709"/>
                <w:tab w:val="clear" w:pos="992"/>
                <w:tab w:val="clear" w:pos="1276"/>
                <w:tab w:val="clear" w:pos="1559"/>
              </w:tabs>
              <w:autoSpaceDE w:val="0"/>
              <w:autoSpaceDN w:val="0"/>
              <w:adjustRightInd w:val="0"/>
            </w:pPr>
          </w:p>
          <w:p w:rsidR="00755653" w:rsidRDefault="00755653" w:rsidP="00755653">
            <w:r w:rsidRPr="00DD007E">
              <w:t>Morcombe, M. (2003),</w:t>
            </w:r>
            <w:r>
              <w:t xml:space="preserve"> </w:t>
            </w:r>
            <w:r w:rsidRPr="00DD007E">
              <w:t>Field Guide to Australian Birds. Steve Parish Publishing Pty Ltd: Archerfield, Queensland</w:t>
            </w:r>
          </w:p>
          <w:p w:rsidR="00755653" w:rsidRDefault="00755653" w:rsidP="00755653"/>
          <w:p w:rsidR="00755653" w:rsidRDefault="00755653" w:rsidP="00755653">
            <w:r>
              <w:t>Pizzey, G. and Knight, F. (2007), The field guide to the birds of Australia. Harper Collins Publishers: Sydney, Australia.</w:t>
            </w:r>
          </w:p>
          <w:p w:rsidR="00755653" w:rsidRPr="00755653" w:rsidRDefault="00755653" w:rsidP="00755653"/>
          <w:p w:rsidR="00755653" w:rsidRPr="00671E2A" w:rsidRDefault="00755653" w:rsidP="00755653">
            <w:r>
              <w:t>Van Dyck, S. and Strahan, R. (2008), The Mammals of Australia Third Edition. Reed New Holland: Chatswood, New South Wales.</w:t>
            </w:r>
          </w:p>
          <w:p w:rsidR="00755653" w:rsidRPr="00755653" w:rsidRDefault="00755653" w:rsidP="0083273D">
            <w:pPr>
              <w:tabs>
                <w:tab w:val="clear" w:pos="709"/>
                <w:tab w:val="clear" w:pos="992"/>
                <w:tab w:val="clear" w:pos="1276"/>
                <w:tab w:val="clear" w:pos="1559"/>
              </w:tabs>
              <w:autoSpaceDE w:val="0"/>
              <w:autoSpaceDN w:val="0"/>
              <w:adjustRightInd w:val="0"/>
            </w:pPr>
          </w:p>
          <w:p w:rsidR="00104EE3" w:rsidRPr="00755653" w:rsidRDefault="00104EE3" w:rsidP="00755653"/>
        </w:tc>
      </w:tr>
    </w:tbl>
    <w:p w:rsidR="00506BAA" w:rsidRPr="00FB5A64" w:rsidRDefault="00D8326F" w:rsidP="002170B3">
      <w:r w:rsidRPr="00FB5A64">
        <w:br w:type="page"/>
      </w:r>
    </w:p>
    <w:p w:rsidR="00D8326F" w:rsidRPr="005346B3" w:rsidRDefault="00D8326F" w:rsidP="00506BAA">
      <w:pPr>
        <w:pStyle w:val="Title"/>
        <w:spacing w:before="0" w:after="0"/>
        <w:rPr>
          <w:sz w:val="28"/>
          <w:szCs w:val="28"/>
        </w:rPr>
      </w:pPr>
      <w:bookmarkStart w:id="81" w:name="_Toc445990220"/>
      <w:r w:rsidRPr="005346B3">
        <w:rPr>
          <w:b w:val="0"/>
          <w:sz w:val="28"/>
          <w:szCs w:val="28"/>
        </w:rPr>
        <w:lastRenderedPageBreak/>
        <w:t>Appendix A</w:t>
      </w:r>
      <w:r w:rsidRPr="005346B3">
        <w:rPr>
          <w:b w:val="0"/>
          <w:sz w:val="28"/>
          <w:szCs w:val="28"/>
        </w:rPr>
        <w:br w:type="textWrapping" w:clear="all"/>
      </w:r>
      <w:r w:rsidRPr="005346B3">
        <w:br w:type="textWrapping" w:clear="all"/>
      </w:r>
      <w:r w:rsidRPr="005346B3">
        <w:rPr>
          <w:sz w:val="28"/>
          <w:szCs w:val="28"/>
        </w:rPr>
        <w:t>Low Impact Environmental Screening Checklist</w:t>
      </w:r>
      <w:bookmarkEnd w:id="81"/>
    </w:p>
    <w:p w:rsidR="001437E1" w:rsidRPr="005346B3" w:rsidRDefault="001437E1" w:rsidP="00D8326F">
      <w:pPr>
        <w:tabs>
          <w:tab w:val="clear" w:pos="709"/>
        </w:tabs>
        <w:jc w:val="center"/>
        <w:rPr>
          <w:b/>
          <w:bCs/>
          <w:sz w:val="32"/>
        </w:rPr>
      </w:pPr>
    </w:p>
    <w:p w:rsidR="00380582" w:rsidRPr="005346B3" w:rsidRDefault="00380582" w:rsidP="00380582">
      <w:pPr>
        <w:jc w:val="both"/>
        <w:rPr>
          <w:b/>
          <w:color w:val="FF0000"/>
          <w:sz w:val="20"/>
          <w:szCs w:val="20"/>
        </w:rPr>
      </w:pPr>
      <w:r w:rsidRPr="005346B3">
        <w:rPr>
          <w:b/>
          <w:color w:val="FF0000"/>
          <w:sz w:val="20"/>
          <w:szCs w:val="20"/>
        </w:rPr>
        <w:t>NOTE: This checklist does not form part of the corporate Aboriginal Heritage Assessment and Approvals Process which is a separate process. Please refer to Doc. No. 6707/006 Aboriginal Heritage (TRIM D12#147496). An Aboriginal Heritage Risk Assessment Checklist (AHRA) should be completed for all projects (TRIM D13#417458).</w:t>
      </w:r>
    </w:p>
    <w:p w:rsidR="00380582" w:rsidRPr="005346B3" w:rsidRDefault="00380582" w:rsidP="00380582">
      <w:pPr>
        <w:pStyle w:val="Footer"/>
        <w:tabs>
          <w:tab w:val="left" w:pos="709"/>
          <w:tab w:val="left" w:pos="992"/>
          <w:tab w:val="left" w:pos="1276"/>
          <w:tab w:val="left" w:pos="1559"/>
        </w:tabs>
        <w:jc w:val="both"/>
        <w:rPr>
          <w:sz w:val="20"/>
          <w:szCs w:val="20"/>
        </w:rPr>
      </w:pPr>
    </w:p>
    <w:p w:rsidR="00380582" w:rsidRPr="00C75D9A" w:rsidRDefault="00380582" w:rsidP="00380582">
      <w:pPr>
        <w:pStyle w:val="Footer"/>
        <w:tabs>
          <w:tab w:val="left" w:pos="709"/>
          <w:tab w:val="left" w:pos="992"/>
          <w:tab w:val="left" w:pos="1276"/>
          <w:tab w:val="left" w:pos="1559"/>
        </w:tabs>
        <w:jc w:val="both"/>
        <w:rPr>
          <w:sz w:val="20"/>
          <w:szCs w:val="20"/>
        </w:rPr>
      </w:pPr>
      <w:r w:rsidRPr="005346B3">
        <w:rPr>
          <w:sz w:val="20"/>
          <w:szCs w:val="20"/>
        </w:rPr>
        <w:t>The Low Impact Screening Checklist</w:t>
      </w:r>
      <w:r>
        <w:rPr>
          <w:sz w:val="20"/>
          <w:szCs w:val="20"/>
        </w:rPr>
        <w:t xml:space="preserve"> is part of the c</w:t>
      </w:r>
      <w:r w:rsidRPr="00C75D9A">
        <w:rPr>
          <w:sz w:val="20"/>
          <w:szCs w:val="20"/>
        </w:rPr>
        <w:t>orporate Environmental Assessment and Approval Process (Refer Doc. No. 6707/001). All projects and associated activities are to be screened to identify those that are low impact. Activities (e.g. extraction of road building materials) that are not included in the project scope during initial screening must be screened separately.</w:t>
      </w:r>
    </w:p>
    <w:p w:rsidR="00380582" w:rsidRPr="00C75D9A" w:rsidRDefault="00380582" w:rsidP="00380582">
      <w:pPr>
        <w:pStyle w:val="Footer"/>
        <w:tabs>
          <w:tab w:val="left" w:pos="709"/>
          <w:tab w:val="left" w:pos="992"/>
          <w:tab w:val="left" w:pos="1276"/>
          <w:tab w:val="left" w:pos="1559"/>
        </w:tabs>
        <w:jc w:val="both"/>
        <w:rPr>
          <w:sz w:val="20"/>
          <w:szCs w:val="20"/>
        </w:rPr>
      </w:pPr>
    </w:p>
    <w:p w:rsidR="00380582" w:rsidRPr="00C75D9A" w:rsidRDefault="00380582" w:rsidP="00380582">
      <w:pPr>
        <w:jc w:val="both"/>
        <w:rPr>
          <w:sz w:val="20"/>
          <w:szCs w:val="20"/>
        </w:rPr>
      </w:pPr>
      <w:r w:rsidRPr="00C75D9A">
        <w:rPr>
          <w:sz w:val="20"/>
          <w:szCs w:val="20"/>
        </w:rPr>
        <w:t>Project Managers are required to complete this form by filling in all blank cells and ticking “Yes” or “No” to all items. The completed checklist must be reviewed by a</w:t>
      </w:r>
      <w:r>
        <w:rPr>
          <w:sz w:val="20"/>
          <w:szCs w:val="20"/>
        </w:rPr>
        <w:t>n</w:t>
      </w:r>
      <w:r w:rsidRPr="00C75D9A">
        <w:rPr>
          <w:sz w:val="20"/>
          <w:szCs w:val="20"/>
        </w:rPr>
        <w:t xml:space="preserve"> Environment Officer and a copy provided to </w:t>
      </w:r>
      <w:r>
        <w:rPr>
          <w:sz w:val="20"/>
          <w:szCs w:val="20"/>
        </w:rPr>
        <w:t>the</w:t>
      </w:r>
      <w:r w:rsidRPr="00C75D9A">
        <w:rPr>
          <w:sz w:val="20"/>
          <w:szCs w:val="20"/>
        </w:rPr>
        <w:t xml:space="preserve"> Environment</w:t>
      </w:r>
      <w:r>
        <w:rPr>
          <w:sz w:val="20"/>
          <w:szCs w:val="20"/>
        </w:rPr>
        <w:t xml:space="preserve"> Branch: </w:t>
      </w:r>
      <w:r w:rsidRPr="002134DB">
        <w:rPr>
          <w:rStyle w:val="Hyperlink"/>
          <w:sz w:val="20"/>
          <w:szCs w:val="20"/>
        </w:rPr>
        <w:t xml:space="preserve">LISC and AHRA </w:t>
      </w:r>
      <w:r>
        <w:t>(</w:t>
      </w:r>
      <w:hyperlink r:id="rId17" w:history="1">
        <w:r>
          <w:rPr>
            <w:rStyle w:val="Hyperlink"/>
          </w:rPr>
          <w:t>LISCandAHRA@mainroads.wa.gov.au</w:t>
        </w:r>
      </w:hyperlink>
      <w:r>
        <w:t>)</w:t>
      </w:r>
      <w:r w:rsidRPr="00C75D9A">
        <w:rPr>
          <w:sz w:val="20"/>
          <w:szCs w:val="20"/>
        </w:rPr>
        <w:t xml:space="preserve"> </w:t>
      </w:r>
    </w:p>
    <w:p w:rsidR="00380582" w:rsidRPr="00C75D9A" w:rsidRDefault="00380582" w:rsidP="00380582">
      <w:pPr>
        <w:pStyle w:val="Footer"/>
        <w:tabs>
          <w:tab w:val="left" w:pos="709"/>
          <w:tab w:val="left" w:pos="992"/>
          <w:tab w:val="left" w:pos="1276"/>
          <w:tab w:val="left" w:pos="1559"/>
        </w:tabs>
        <w:jc w:val="both"/>
        <w:rPr>
          <w:sz w:val="20"/>
          <w:szCs w:val="20"/>
        </w:rPr>
      </w:pPr>
    </w:p>
    <w:p w:rsidR="00380582" w:rsidRPr="00497A00" w:rsidRDefault="00380582" w:rsidP="00380582">
      <w:pPr>
        <w:jc w:val="both"/>
        <w:rPr>
          <w:sz w:val="20"/>
          <w:szCs w:val="20"/>
        </w:rPr>
      </w:pPr>
      <w:r w:rsidRPr="00C75D9A">
        <w:rPr>
          <w:sz w:val="20"/>
          <w:szCs w:val="20"/>
        </w:rPr>
        <w:t>Projects that have “</w:t>
      </w:r>
      <w:r w:rsidRPr="00C75D9A">
        <w:rPr>
          <w:b/>
          <w:sz w:val="20"/>
          <w:szCs w:val="20"/>
        </w:rPr>
        <w:t>No</w:t>
      </w:r>
      <w:r w:rsidRPr="00C75D9A">
        <w:rPr>
          <w:sz w:val="20"/>
          <w:szCs w:val="20"/>
        </w:rPr>
        <w:t xml:space="preserve">” ticked for </w:t>
      </w:r>
      <w:r w:rsidRPr="005C3B09">
        <w:rPr>
          <w:b/>
          <w:bCs/>
          <w:sz w:val="20"/>
          <w:szCs w:val="20"/>
        </w:rPr>
        <w:t>all</w:t>
      </w:r>
      <w:r w:rsidRPr="00C75D9A">
        <w:rPr>
          <w:sz w:val="20"/>
          <w:szCs w:val="20"/>
        </w:rPr>
        <w:t xml:space="preserve"> items are considered </w:t>
      </w:r>
      <w:r w:rsidRPr="00C75D9A">
        <w:rPr>
          <w:b/>
          <w:sz w:val="20"/>
          <w:szCs w:val="20"/>
        </w:rPr>
        <w:t>low impact</w:t>
      </w:r>
      <w:r w:rsidRPr="00C75D9A">
        <w:rPr>
          <w:sz w:val="20"/>
          <w:szCs w:val="20"/>
        </w:rPr>
        <w:t xml:space="preserve"> projects and will not require further environmental investigation. These projects are to be implemented using the standard clauses in the Tender Document Process or delivery arrangement equivalent (e.g. Integrated Service </w:t>
      </w:r>
      <w:r>
        <w:rPr>
          <w:sz w:val="20"/>
          <w:szCs w:val="20"/>
        </w:rPr>
        <w:t>Arrangement environmental controls</w:t>
      </w:r>
      <w:r w:rsidRPr="00C75D9A">
        <w:rPr>
          <w:sz w:val="20"/>
          <w:szCs w:val="20"/>
        </w:rPr>
        <w:t>).</w:t>
      </w:r>
      <w:r>
        <w:rPr>
          <w:sz w:val="20"/>
          <w:szCs w:val="20"/>
        </w:rPr>
        <w:t xml:space="preserve"> </w:t>
      </w:r>
      <w:r w:rsidRPr="00C75D9A">
        <w:rPr>
          <w:sz w:val="20"/>
          <w:szCs w:val="20"/>
        </w:rPr>
        <w:t>Projects that have “</w:t>
      </w:r>
      <w:r w:rsidRPr="00C75D9A">
        <w:rPr>
          <w:b/>
          <w:sz w:val="20"/>
          <w:szCs w:val="20"/>
        </w:rPr>
        <w:t>Yes</w:t>
      </w:r>
      <w:r w:rsidRPr="00C75D9A">
        <w:rPr>
          <w:sz w:val="20"/>
          <w:szCs w:val="20"/>
        </w:rPr>
        <w:t xml:space="preserve">” ticked for </w:t>
      </w:r>
      <w:r w:rsidRPr="005C3B09">
        <w:rPr>
          <w:b/>
          <w:bCs/>
          <w:sz w:val="20"/>
          <w:szCs w:val="20"/>
        </w:rPr>
        <w:t>any</w:t>
      </w:r>
      <w:r w:rsidRPr="00C75D9A">
        <w:rPr>
          <w:sz w:val="20"/>
          <w:szCs w:val="20"/>
        </w:rPr>
        <w:t xml:space="preserve"> item are considered </w:t>
      </w:r>
      <w:r w:rsidRPr="00C75D9A">
        <w:rPr>
          <w:b/>
          <w:sz w:val="20"/>
          <w:szCs w:val="20"/>
        </w:rPr>
        <w:t>not low impact</w:t>
      </w:r>
      <w:r w:rsidRPr="00C75D9A">
        <w:rPr>
          <w:sz w:val="20"/>
          <w:szCs w:val="20"/>
        </w:rPr>
        <w:t xml:space="preserve"> projects and will require further environmental investigation</w:t>
      </w:r>
      <w:r>
        <w:rPr>
          <w:sz w:val="20"/>
          <w:szCs w:val="20"/>
        </w:rPr>
        <w:t xml:space="preserve"> </w:t>
      </w:r>
      <w:r w:rsidRPr="00497A00">
        <w:rPr>
          <w:sz w:val="20"/>
          <w:szCs w:val="20"/>
        </w:rPr>
        <w:t xml:space="preserve">through a project Environmental Risk Assessment (ERA) or a Preliminary/Environmental Impact Assessment (PEIA/EIA) and/or a Preliminary/Clearing Impact Assessment (PCIA/CIA). These projects must be implemented using an Environmental Management Plan with project specific clauses inserted into Tender Document Process or delivery method equivalent. </w:t>
      </w:r>
    </w:p>
    <w:p w:rsidR="00380582" w:rsidRPr="00497A00" w:rsidRDefault="00380582" w:rsidP="00380582">
      <w:pPr>
        <w:rPr>
          <w:sz w:val="20"/>
          <w:szCs w:val="20"/>
        </w:rPr>
      </w:pPr>
    </w:p>
    <w:p w:rsidR="00380582" w:rsidRPr="00491AEB" w:rsidRDefault="00380582" w:rsidP="00380582">
      <w:pPr>
        <w:rPr>
          <w:sz w:val="20"/>
          <w:szCs w:val="20"/>
        </w:rPr>
      </w:pPr>
      <w:r w:rsidRPr="00497A00">
        <w:rPr>
          <w:sz w:val="20"/>
          <w:szCs w:val="20"/>
        </w:rPr>
        <w:t>The Main Roads’ Environment Officer may decide that further environmental investigations are not warranted even if the Project Manager has ticked “Yes” to an item however the decision must be documented using the project ERA process.</w:t>
      </w:r>
      <w:r w:rsidRPr="00491AEB">
        <w:rPr>
          <w:sz w:val="20"/>
          <w:szCs w:val="20"/>
        </w:rPr>
        <w:t xml:space="preserve"> </w:t>
      </w:r>
    </w:p>
    <w:p w:rsidR="00380582" w:rsidRPr="003C6BCB" w:rsidRDefault="00380582" w:rsidP="00380582">
      <w:pPr>
        <w:jc w:val="both"/>
        <w:rPr>
          <w:sz w:val="20"/>
          <w:szCs w:val="20"/>
        </w:rPr>
      </w:pPr>
    </w:p>
    <w:tbl>
      <w:tblPr>
        <w:tblStyle w:val="TableGrid"/>
        <w:tblW w:w="9640" w:type="dxa"/>
        <w:tblLayout w:type="fixed"/>
        <w:tblLook w:val="04A0" w:firstRow="1" w:lastRow="0" w:firstColumn="1" w:lastColumn="0" w:noHBand="0" w:noVBand="1"/>
      </w:tblPr>
      <w:tblGrid>
        <w:gridCol w:w="850"/>
        <w:gridCol w:w="132"/>
        <w:gridCol w:w="2412"/>
        <w:gridCol w:w="848"/>
        <w:gridCol w:w="1134"/>
        <w:gridCol w:w="992"/>
        <w:gridCol w:w="1001"/>
        <w:gridCol w:w="690"/>
        <w:gridCol w:w="444"/>
        <w:gridCol w:w="346"/>
        <w:gridCol w:w="791"/>
      </w:tblGrid>
      <w:tr w:rsidR="00380582" w:rsidRPr="006E3EE2" w:rsidTr="00965917">
        <w:trPr>
          <w:trHeight w:val="320"/>
        </w:trPr>
        <w:tc>
          <w:tcPr>
            <w:tcW w:w="9640" w:type="dxa"/>
            <w:gridSpan w:val="11"/>
            <w:tcBorders>
              <w:top w:val="single" w:sz="12" w:space="0" w:color="auto"/>
              <w:left w:val="single" w:sz="12" w:space="0" w:color="auto"/>
              <w:bottom w:val="single" w:sz="12" w:space="0" w:color="auto"/>
              <w:right w:val="single" w:sz="12" w:space="0" w:color="auto"/>
            </w:tcBorders>
            <w:shd w:val="pct10" w:color="auto" w:fill="auto"/>
            <w:vAlign w:val="center"/>
          </w:tcPr>
          <w:p w:rsidR="00380582" w:rsidRPr="006E3EE2" w:rsidRDefault="00380582" w:rsidP="00965917">
            <w:pPr>
              <w:rPr>
                <w:b/>
                <w:sz w:val="20"/>
                <w:szCs w:val="20"/>
              </w:rPr>
            </w:pPr>
            <w:r w:rsidRPr="006E3EE2">
              <w:rPr>
                <w:b/>
                <w:sz w:val="20"/>
                <w:szCs w:val="20"/>
              </w:rPr>
              <w:t xml:space="preserve">Project </w:t>
            </w:r>
            <w:r>
              <w:rPr>
                <w:b/>
                <w:sz w:val="20"/>
                <w:szCs w:val="20"/>
              </w:rPr>
              <w:t>d</w:t>
            </w:r>
            <w:r w:rsidRPr="006E3EE2">
              <w:rPr>
                <w:b/>
                <w:sz w:val="20"/>
                <w:szCs w:val="20"/>
              </w:rPr>
              <w:t>etails</w:t>
            </w:r>
            <w:r>
              <w:rPr>
                <w:b/>
                <w:sz w:val="20"/>
                <w:szCs w:val="20"/>
              </w:rPr>
              <w:t>, Scope and Type of Clearing Approval</w:t>
            </w:r>
          </w:p>
        </w:tc>
      </w:tr>
      <w:tr w:rsidR="00380582" w:rsidRPr="006E3EE2" w:rsidTr="00965917">
        <w:trPr>
          <w:trHeight w:val="708"/>
        </w:trPr>
        <w:tc>
          <w:tcPr>
            <w:tcW w:w="850" w:type="dxa"/>
            <w:tcBorders>
              <w:left w:val="single" w:sz="12" w:space="0" w:color="auto"/>
            </w:tcBorders>
            <w:vAlign w:val="center"/>
          </w:tcPr>
          <w:p w:rsidR="00380582" w:rsidRPr="000D1594" w:rsidRDefault="00380582" w:rsidP="00965917">
            <w:pPr>
              <w:jc w:val="center"/>
              <w:rPr>
                <w:sz w:val="16"/>
                <w:szCs w:val="16"/>
              </w:rPr>
            </w:pPr>
            <w:r>
              <w:rPr>
                <w:sz w:val="16"/>
                <w:szCs w:val="16"/>
              </w:rPr>
              <w:t>Title</w:t>
            </w:r>
          </w:p>
        </w:tc>
        <w:tc>
          <w:tcPr>
            <w:tcW w:w="4526" w:type="dxa"/>
            <w:gridSpan w:val="4"/>
            <w:vAlign w:val="center"/>
          </w:tcPr>
          <w:p w:rsidR="00380582" w:rsidRPr="006E3EE2" w:rsidRDefault="00380582" w:rsidP="00965917">
            <w:pPr>
              <w:jc w:val="center"/>
              <w:rPr>
                <w:sz w:val="18"/>
                <w:szCs w:val="18"/>
              </w:rPr>
            </w:pPr>
            <w:r>
              <w:rPr>
                <w:sz w:val="18"/>
                <w:szCs w:val="18"/>
              </w:rPr>
              <w:t xml:space="preserve">Toodyay Road Widening SLK </w:t>
            </w:r>
            <w:r w:rsidRPr="00DB4CEA">
              <w:rPr>
                <w:sz w:val="18"/>
                <w:szCs w:val="18"/>
              </w:rPr>
              <w:t>SLK 12.71 to SLK 40.14</w:t>
            </w:r>
          </w:p>
        </w:tc>
        <w:tc>
          <w:tcPr>
            <w:tcW w:w="992" w:type="dxa"/>
            <w:vAlign w:val="center"/>
          </w:tcPr>
          <w:p w:rsidR="00380582" w:rsidRPr="000D1594" w:rsidRDefault="00380582" w:rsidP="00965917">
            <w:pPr>
              <w:jc w:val="center"/>
              <w:rPr>
                <w:sz w:val="16"/>
                <w:szCs w:val="16"/>
              </w:rPr>
            </w:pPr>
            <w:r>
              <w:rPr>
                <w:sz w:val="16"/>
                <w:szCs w:val="16"/>
              </w:rPr>
              <w:t>Start</w:t>
            </w:r>
            <w:r w:rsidRPr="000D1594">
              <w:rPr>
                <w:sz w:val="16"/>
                <w:szCs w:val="16"/>
              </w:rPr>
              <w:t xml:space="preserve"> </w:t>
            </w:r>
            <w:r>
              <w:rPr>
                <w:sz w:val="16"/>
                <w:szCs w:val="16"/>
              </w:rPr>
              <w:t xml:space="preserve">– End </w:t>
            </w:r>
            <w:r w:rsidRPr="000D1594">
              <w:rPr>
                <w:sz w:val="16"/>
                <w:szCs w:val="16"/>
              </w:rPr>
              <w:t>SLK</w:t>
            </w:r>
          </w:p>
        </w:tc>
        <w:tc>
          <w:tcPr>
            <w:tcW w:w="1001" w:type="dxa"/>
            <w:vAlign w:val="center"/>
          </w:tcPr>
          <w:p w:rsidR="00380582" w:rsidRPr="006E3EE2" w:rsidRDefault="00380582" w:rsidP="00965917">
            <w:pPr>
              <w:jc w:val="center"/>
              <w:rPr>
                <w:sz w:val="18"/>
                <w:szCs w:val="18"/>
              </w:rPr>
            </w:pPr>
            <w:r>
              <w:rPr>
                <w:sz w:val="18"/>
                <w:szCs w:val="18"/>
              </w:rPr>
              <w:t>12.71-40.14</w:t>
            </w:r>
          </w:p>
        </w:tc>
        <w:tc>
          <w:tcPr>
            <w:tcW w:w="1134" w:type="dxa"/>
            <w:gridSpan w:val="2"/>
            <w:vAlign w:val="center"/>
          </w:tcPr>
          <w:p w:rsidR="00380582" w:rsidRPr="000D1594" w:rsidRDefault="00380582" w:rsidP="00965917">
            <w:pPr>
              <w:jc w:val="center"/>
              <w:rPr>
                <w:sz w:val="16"/>
                <w:szCs w:val="16"/>
              </w:rPr>
            </w:pPr>
            <w:r w:rsidRPr="00715562">
              <w:rPr>
                <w:sz w:val="16"/>
                <w:szCs w:val="16"/>
              </w:rPr>
              <w:t>TRIM Document No</w:t>
            </w:r>
            <w:r>
              <w:rPr>
                <w:sz w:val="16"/>
                <w:szCs w:val="16"/>
              </w:rPr>
              <w:t>.</w:t>
            </w:r>
          </w:p>
        </w:tc>
        <w:tc>
          <w:tcPr>
            <w:tcW w:w="1137" w:type="dxa"/>
            <w:gridSpan w:val="2"/>
            <w:tcBorders>
              <w:bottom w:val="single" w:sz="4" w:space="0" w:color="auto"/>
              <w:right w:val="single" w:sz="12" w:space="0" w:color="auto"/>
            </w:tcBorders>
            <w:vAlign w:val="center"/>
          </w:tcPr>
          <w:p w:rsidR="00380582" w:rsidRPr="006E3EE2" w:rsidRDefault="00380582" w:rsidP="00965917">
            <w:pPr>
              <w:jc w:val="center"/>
              <w:rPr>
                <w:sz w:val="18"/>
                <w:szCs w:val="18"/>
              </w:rPr>
            </w:pPr>
            <w:r>
              <w:rPr>
                <w:sz w:val="18"/>
                <w:szCs w:val="18"/>
              </w:rPr>
              <w:t>15/2597</w:t>
            </w:r>
          </w:p>
        </w:tc>
      </w:tr>
      <w:tr w:rsidR="00380582" w:rsidRPr="006E3EE2" w:rsidTr="00965917">
        <w:trPr>
          <w:trHeight w:val="422"/>
        </w:trPr>
        <w:tc>
          <w:tcPr>
            <w:tcW w:w="850" w:type="dxa"/>
            <w:tcBorders>
              <w:left w:val="single" w:sz="12" w:space="0" w:color="auto"/>
              <w:bottom w:val="single" w:sz="4" w:space="0" w:color="auto"/>
            </w:tcBorders>
            <w:vAlign w:val="center"/>
          </w:tcPr>
          <w:p w:rsidR="00380582" w:rsidRPr="000D1594" w:rsidRDefault="00380582" w:rsidP="00965917">
            <w:pPr>
              <w:jc w:val="center"/>
              <w:rPr>
                <w:sz w:val="16"/>
                <w:szCs w:val="16"/>
              </w:rPr>
            </w:pPr>
            <w:r w:rsidRPr="000D1594">
              <w:rPr>
                <w:sz w:val="16"/>
                <w:szCs w:val="16"/>
              </w:rPr>
              <w:t xml:space="preserve">Road </w:t>
            </w:r>
            <w:r>
              <w:rPr>
                <w:sz w:val="16"/>
                <w:szCs w:val="16"/>
              </w:rPr>
              <w:t xml:space="preserve">Name &amp; </w:t>
            </w:r>
            <w:r w:rsidRPr="000D1594">
              <w:rPr>
                <w:sz w:val="16"/>
                <w:szCs w:val="16"/>
              </w:rPr>
              <w:t>No.</w:t>
            </w:r>
          </w:p>
        </w:tc>
        <w:tc>
          <w:tcPr>
            <w:tcW w:w="2544" w:type="dxa"/>
            <w:gridSpan w:val="2"/>
            <w:tcBorders>
              <w:bottom w:val="single" w:sz="4" w:space="0" w:color="auto"/>
            </w:tcBorders>
            <w:vAlign w:val="center"/>
          </w:tcPr>
          <w:p w:rsidR="00380582" w:rsidRPr="006E3EE2" w:rsidRDefault="00380582" w:rsidP="00965917">
            <w:pPr>
              <w:jc w:val="center"/>
              <w:rPr>
                <w:sz w:val="18"/>
                <w:szCs w:val="18"/>
              </w:rPr>
            </w:pPr>
            <w:r>
              <w:rPr>
                <w:sz w:val="18"/>
                <w:szCs w:val="18"/>
              </w:rPr>
              <w:t>Toodyay Road M026</w:t>
            </w:r>
          </w:p>
        </w:tc>
        <w:tc>
          <w:tcPr>
            <w:tcW w:w="848" w:type="dxa"/>
            <w:tcBorders>
              <w:bottom w:val="single" w:sz="4" w:space="0" w:color="auto"/>
            </w:tcBorders>
            <w:vAlign w:val="center"/>
          </w:tcPr>
          <w:p w:rsidR="00380582" w:rsidRPr="000D1594" w:rsidRDefault="00380582" w:rsidP="00965917">
            <w:pPr>
              <w:jc w:val="center"/>
              <w:rPr>
                <w:sz w:val="16"/>
                <w:szCs w:val="16"/>
              </w:rPr>
            </w:pPr>
            <w:r>
              <w:rPr>
                <w:sz w:val="16"/>
                <w:szCs w:val="16"/>
              </w:rPr>
              <w:t>Region</w:t>
            </w:r>
          </w:p>
        </w:tc>
        <w:tc>
          <w:tcPr>
            <w:tcW w:w="1134" w:type="dxa"/>
            <w:tcBorders>
              <w:bottom w:val="single" w:sz="4" w:space="0" w:color="auto"/>
            </w:tcBorders>
            <w:vAlign w:val="center"/>
          </w:tcPr>
          <w:p w:rsidR="00380582" w:rsidRPr="006E3EE2" w:rsidRDefault="00380582" w:rsidP="00965917">
            <w:pPr>
              <w:jc w:val="center"/>
              <w:rPr>
                <w:sz w:val="18"/>
                <w:szCs w:val="18"/>
              </w:rPr>
            </w:pPr>
            <w:r>
              <w:rPr>
                <w:sz w:val="18"/>
                <w:szCs w:val="18"/>
              </w:rPr>
              <w:t>WB</w:t>
            </w:r>
          </w:p>
        </w:tc>
        <w:tc>
          <w:tcPr>
            <w:tcW w:w="992" w:type="dxa"/>
            <w:tcBorders>
              <w:bottom w:val="single" w:sz="4" w:space="0" w:color="auto"/>
            </w:tcBorders>
            <w:shd w:val="clear" w:color="auto" w:fill="auto"/>
            <w:vAlign w:val="center"/>
          </w:tcPr>
          <w:p w:rsidR="00380582" w:rsidRPr="00173A13" w:rsidRDefault="00380582" w:rsidP="00965917">
            <w:pPr>
              <w:rPr>
                <w:sz w:val="16"/>
                <w:szCs w:val="16"/>
              </w:rPr>
            </w:pPr>
            <w:r w:rsidRPr="00173A13">
              <w:rPr>
                <w:sz w:val="16"/>
                <w:szCs w:val="16"/>
              </w:rPr>
              <w:t>Estimated hectares of native vegetation clearing</w:t>
            </w:r>
          </w:p>
        </w:tc>
        <w:tc>
          <w:tcPr>
            <w:tcW w:w="1001" w:type="dxa"/>
            <w:tcBorders>
              <w:bottom w:val="single" w:sz="4" w:space="0" w:color="auto"/>
            </w:tcBorders>
            <w:shd w:val="clear" w:color="auto" w:fill="auto"/>
            <w:vAlign w:val="center"/>
          </w:tcPr>
          <w:p w:rsidR="00380582" w:rsidRPr="00663E5C" w:rsidRDefault="00380582" w:rsidP="00965917">
            <w:pPr>
              <w:rPr>
                <w:sz w:val="18"/>
                <w:szCs w:val="18"/>
              </w:rPr>
            </w:pPr>
            <w:r>
              <w:rPr>
                <w:sz w:val="18"/>
                <w:szCs w:val="18"/>
              </w:rPr>
              <w:t>58</w:t>
            </w:r>
          </w:p>
        </w:tc>
        <w:tc>
          <w:tcPr>
            <w:tcW w:w="1134" w:type="dxa"/>
            <w:gridSpan w:val="2"/>
            <w:tcBorders>
              <w:bottom w:val="single" w:sz="4" w:space="0" w:color="auto"/>
              <w:right w:val="single" w:sz="4" w:space="0" w:color="auto"/>
            </w:tcBorders>
            <w:shd w:val="clear" w:color="auto" w:fill="auto"/>
            <w:vAlign w:val="center"/>
          </w:tcPr>
          <w:p w:rsidR="00380582" w:rsidRPr="00173A13" w:rsidRDefault="00380582" w:rsidP="00965917">
            <w:pPr>
              <w:jc w:val="center"/>
              <w:rPr>
                <w:sz w:val="18"/>
                <w:szCs w:val="18"/>
              </w:rPr>
            </w:pPr>
            <w:r w:rsidRPr="00173A13">
              <w:rPr>
                <w:sz w:val="16"/>
                <w:szCs w:val="16"/>
              </w:rPr>
              <w:t>Estimated hectares of non-native vegetation clearing</w:t>
            </w:r>
          </w:p>
        </w:tc>
        <w:tc>
          <w:tcPr>
            <w:tcW w:w="1137" w:type="dxa"/>
            <w:gridSpan w:val="2"/>
            <w:tcBorders>
              <w:left w:val="single" w:sz="4" w:space="0" w:color="auto"/>
              <w:bottom w:val="single" w:sz="4" w:space="0" w:color="auto"/>
              <w:right w:val="single" w:sz="12" w:space="0" w:color="auto"/>
            </w:tcBorders>
            <w:vAlign w:val="center"/>
          </w:tcPr>
          <w:p w:rsidR="00380582" w:rsidRPr="006E3EE2" w:rsidRDefault="00380582" w:rsidP="00965917">
            <w:pPr>
              <w:jc w:val="center"/>
              <w:rPr>
                <w:sz w:val="18"/>
                <w:szCs w:val="18"/>
              </w:rPr>
            </w:pPr>
          </w:p>
        </w:tc>
      </w:tr>
      <w:tr w:rsidR="00380582" w:rsidRPr="006E3EE2" w:rsidTr="00965917">
        <w:trPr>
          <w:trHeight w:val="279"/>
        </w:trPr>
        <w:tc>
          <w:tcPr>
            <w:tcW w:w="9640" w:type="dxa"/>
            <w:gridSpan w:val="11"/>
            <w:tcBorders>
              <w:top w:val="single" w:sz="4" w:space="0" w:color="auto"/>
              <w:left w:val="single" w:sz="12" w:space="0" w:color="auto"/>
              <w:bottom w:val="single" w:sz="4" w:space="0" w:color="auto"/>
              <w:right w:val="single" w:sz="12" w:space="0" w:color="auto"/>
            </w:tcBorders>
            <w:shd w:val="pct10" w:color="auto" w:fill="auto"/>
            <w:vAlign w:val="center"/>
          </w:tcPr>
          <w:p w:rsidR="00380582" w:rsidRPr="007B6E59" w:rsidRDefault="00380582" w:rsidP="00965917">
            <w:pPr>
              <w:rPr>
                <w:b/>
                <w:sz w:val="16"/>
                <w:szCs w:val="16"/>
              </w:rPr>
            </w:pPr>
            <w:r w:rsidRPr="007B6E59">
              <w:rPr>
                <w:b/>
                <w:sz w:val="16"/>
                <w:szCs w:val="16"/>
              </w:rPr>
              <w:t xml:space="preserve">Scope of the Project </w:t>
            </w:r>
          </w:p>
        </w:tc>
      </w:tr>
      <w:tr w:rsidR="00380582" w:rsidRPr="006E3EE2" w:rsidTr="00965917">
        <w:trPr>
          <w:trHeight w:val="70"/>
        </w:trPr>
        <w:tc>
          <w:tcPr>
            <w:tcW w:w="9640" w:type="dxa"/>
            <w:gridSpan w:val="11"/>
            <w:tcBorders>
              <w:top w:val="single" w:sz="4" w:space="0" w:color="auto"/>
              <w:left w:val="single" w:sz="12" w:space="0" w:color="auto"/>
              <w:right w:val="single" w:sz="12" w:space="0" w:color="auto"/>
            </w:tcBorders>
            <w:shd w:val="clear" w:color="auto" w:fill="auto"/>
          </w:tcPr>
          <w:p w:rsidR="00380582" w:rsidRDefault="00380582" w:rsidP="00965917">
            <w:pPr>
              <w:rPr>
                <w:sz w:val="16"/>
                <w:szCs w:val="16"/>
              </w:rPr>
            </w:pPr>
          </w:p>
          <w:p w:rsidR="00380582" w:rsidRDefault="00380582" w:rsidP="00965917">
            <w:pPr>
              <w:rPr>
                <w:sz w:val="16"/>
                <w:szCs w:val="16"/>
              </w:rPr>
            </w:pPr>
          </w:p>
          <w:p w:rsidR="00380582" w:rsidRDefault="00380582" w:rsidP="00965917">
            <w:pPr>
              <w:rPr>
                <w:sz w:val="16"/>
                <w:szCs w:val="16"/>
              </w:rPr>
            </w:pPr>
          </w:p>
          <w:p w:rsidR="00380582" w:rsidRDefault="00380582" w:rsidP="00965917">
            <w:pPr>
              <w:rPr>
                <w:sz w:val="16"/>
                <w:szCs w:val="16"/>
              </w:rPr>
            </w:pPr>
            <w:r w:rsidRPr="00DB4CEA">
              <w:rPr>
                <w:sz w:val="20"/>
                <w:szCs w:val="20"/>
              </w:rPr>
              <w:t>Main Roads Wheatbelt Region is planning to widen and upgrade Toodyay Road in the Shire of Toodyay, between SLK 12.71 and SLK 40.14.  This project will involve the widening of the road, potential bridge upgrades, three passing lanes, culvert extensions, five intersection upgrades and realignment from SLK 27 to SLK 29 to i</w:t>
            </w:r>
            <w:r>
              <w:rPr>
                <w:sz w:val="20"/>
                <w:szCs w:val="20"/>
              </w:rPr>
              <w:t>mprove road geometry and safety.</w:t>
            </w:r>
          </w:p>
          <w:p w:rsidR="00380582" w:rsidRDefault="00380582" w:rsidP="00965917">
            <w:pPr>
              <w:rPr>
                <w:sz w:val="16"/>
                <w:szCs w:val="16"/>
              </w:rPr>
            </w:pPr>
          </w:p>
          <w:p w:rsidR="00380582" w:rsidRPr="008C0D34" w:rsidRDefault="00380582" w:rsidP="00965917">
            <w:pPr>
              <w:rPr>
                <w:sz w:val="16"/>
                <w:szCs w:val="16"/>
              </w:rPr>
            </w:pP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483"/>
        </w:trPr>
        <w:tc>
          <w:tcPr>
            <w:tcW w:w="9640" w:type="dxa"/>
            <w:gridSpan w:val="11"/>
            <w:tcBorders>
              <w:top w:val="single" w:sz="4" w:space="0" w:color="auto"/>
              <w:bottom w:val="single" w:sz="4" w:space="0" w:color="auto"/>
              <w:right w:val="single" w:sz="12" w:space="0" w:color="auto"/>
            </w:tcBorders>
            <w:shd w:val="clear" w:color="auto" w:fill="D9D9D9" w:themeFill="background1" w:themeFillShade="D9"/>
            <w:vAlign w:val="center"/>
          </w:tcPr>
          <w:p w:rsidR="00380582" w:rsidRPr="00523F73" w:rsidRDefault="00380582" w:rsidP="00965917">
            <w:pPr>
              <w:rPr>
                <w:b/>
                <w:sz w:val="20"/>
                <w:szCs w:val="20"/>
              </w:rPr>
            </w:pPr>
            <w:r>
              <w:br w:type="page"/>
            </w:r>
            <w:r>
              <w:rPr>
                <w:b/>
                <w:sz w:val="20"/>
                <w:szCs w:val="20"/>
              </w:rPr>
              <w:t>Low I</w:t>
            </w:r>
            <w:r w:rsidRPr="00523F73">
              <w:rPr>
                <w:b/>
                <w:sz w:val="20"/>
                <w:szCs w:val="20"/>
              </w:rPr>
              <w:t xml:space="preserve">mpact </w:t>
            </w:r>
            <w:r>
              <w:rPr>
                <w:b/>
                <w:sz w:val="20"/>
                <w:szCs w:val="20"/>
              </w:rPr>
              <w:t>S</w:t>
            </w:r>
            <w:r w:rsidRPr="00523F73">
              <w:rPr>
                <w:b/>
                <w:sz w:val="20"/>
                <w:szCs w:val="20"/>
              </w:rPr>
              <w:t xml:space="preserve">creening </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shd w:val="clear" w:color="auto" w:fill="D9D9D9" w:themeFill="background1" w:themeFillShade="D9"/>
            <w:vAlign w:val="center"/>
          </w:tcPr>
          <w:p w:rsidR="00380582" w:rsidRPr="00523F73" w:rsidRDefault="00380582" w:rsidP="00965917">
            <w:pPr>
              <w:jc w:val="center"/>
              <w:rPr>
                <w:b/>
                <w:sz w:val="16"/>
                <w:szCs w:val="16"/>
              </w:rPr>
            </w:pPr>
            <w:r w:rsidRPr="00523F73">
              <w:rPr>
                <w:b/>
                <w:sz w:val="16"/>
                <w:szCs w:val="16"/>
              </w:rPr>
              <w:t>Item No.</w:t>
            </w:r>
          </w:p>
        </w:tc>
        <w:tc>
          <w:tcPr>
            <w:tcW w:w="7077" w:type="dxa"/>
            <w:gridSpan w:val="6"/>
            <w:tcBorders>
              <w:top w:val="single" w:sz="4" w:space="0" w:color="auto"/>
              <w:bottom w:val="single" w:sz="4" w:space="0" w:color="auto"/>
            </w:tcBorders>
            <w:shd w:val="clear" w:color="auto" w:fill="D9D9D9" w:themeFill="background1" w:themeFillShade="D9"/>
            <w:vAlign w:val="center"/>
          </w:tcPr>
          <w:p w:rsidR="00380582" w:rsidRPr="00523F73" w:rsidRDefault="00380582" w:rsidP="00965917">
            <w:pPr>
              <w:jc w:val="center"/>
              <w:rPr>
                <w:b/>
                <w:sz w:val="16"/>
                <w:szCs w:val="16"/>
              </w:rPr>
            </w:pPr>
            <w:r w:rsidRPr="00523F73">
              <w:rPr>
                <w:b/>
                <w:sz w:val="16"/>
                <w:szCs w:val="16"/>
              </w:rPr>
              <w:t>Item</w:t>
            </w:r>
          </w:p>
        </w:tc>
        <w:tc>
          <w:tcPr>
            <w:tcW w:w="790" w:type="dxa"/>
            <w:gridSpan w:val="2"/>
            <w:tcBorders>
              <w:top w:val="single" w:sz="4" w:space="0" w:color="auto"/>
              <w:bottom w:val="single" w:sz="4" w:space="0" w:color="auto"/>
            </w:tcBorders>
            <w:shd w:val="clear" w:color="auto" w:fill="D9D9D9" w:themeFill="background1" w:themeFillShade="D9"/>
            <w:vAlign w:val="center"/>
          </w:tcPr>
          <w:p w:rsidR="00380582" w:rsidRPr="00523F73" w:rsidRDefault="00380582" w:rsidP="00965917">
            <w:pPr>
              <w:jc w:val="center"/>
              <w:rPr>
                <w:b/>
                <w:sz w:val="16"/>
                <w:szCs w:val="16"/>
              </w:rPr>
            </w:pPr>
            <w:r w:rsidRPr="00523F73">
              <w:rPr>
                <w:b/>
                <w:sz w:val="16"/>
                <w:szCs w:val="16"/>
              </w:rPr>
              <w:t>Yes</w:t>
            </w:r>
          </w:p>
        </w:tc>
        <w:tc>
          <w:tcPr>
            <w:tcW w:w="791" w:type="dxa"/>
            <w:tcBorders>
              <w:top w:val="single" w:sz="4" w:space="0" w:color="auto"/>
              <w:bottom w:val="single" w:sz="4" w:space="0" w:color="auto"/>
              <w:right w:val="single" w:sz="12" w:space="0" w:color="auto"/>
            </w:tcBorders>
            <w:shd w:val="clear" w:color="auto" w:fill="D9D9D9" w:themeFill="background1" w:themeFillShade="D9"/>
            <w:vAlign w:val="center"/>
          </w:tcPr>
          <w:p w:rsidR="00380582" w:rsidRPr="00523F73" w:rsidRDefault="00380582" w:rsidP="00965917">
            <w:pPr>
              <w:jc w:val="center"/>
              <w:rPr>
                <w:b/>
                <w:sz w:val="16"/>
                <w:szCs w:val="16"/>
              </w:rPr>
            </w:pPr>
            <w:r w:rsidRPr="00523F73">
              <w:rPr>
                <w:b/>
                <w:sz w:val="16"/>
                <w:szCs w:val="16"/>
              </w:rPr>
              <w:t>No</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1</w:t>
            </w:r>
          </w:p>
        </w:tc>
        <w:tc>
          <w:tcPr>
            <w:tcW w:w="7077" w:type="dxa"/>
            <w:gridSpan w:val="6"/>
            <w:tcBorders>
              <w:top w:val="single" w:sz="4" w:space="0" w:color="auto"/>
              <w:bottom w:val="single" w:sz="4" w:space="0" w:color="auto"/>
            </w:tcBorders>
          </w:tcPr>
          <w:p w:rsidR="00380582" w:rsidRPr="00650989" w:rsidRDefault="00380582" w:rsidP="00965917">
            <w:pPr>
              <w:spacing w:before="60" w:after="60"/>
              <w:rPr>
                <w:sz w:val="18"/>
                <w:szCs w:val="18"/>
              </w:rPr>
            </w:pPr>
            <w:r w:rsidRPr="00650989">
              <w:rPr>
                <w:sz w:val="18"/>
                <w:szCs w:val="18"/>
              </w:rPr>
              <w:t xml:space="preserve">The project involves </w:t>
            </w:r>
            <w:r>
              <w:rPr>
                <w:sz w:val="18"/>
                <w:szCs w:val="18"/>
              </w:rPr>
              <w:t xml:space="preserve">the development of a </w:t>
            </w:r>
            <w:r w:rsidRPr="00650989">
              <w:rPr>
                <w:sz w:val="18"/>
                <w:szCs w:val="18"/>
              </w:rPr>
              <w:t>new road or a new road reserve or the expansion of an existing road reserve.</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X</w:t>
            </w: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551"/>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2</w:t>
            </w:r>
          </w:p>
        </w:tc>
        <w:tc>
          <w:tcPr>
            <w:tcW w:w="7077" w:type="dxa"/>
            <w:gridSpan w:val="6"/>
            <w:tcBorders>
              <w:top w:val="single" w:sz="4" w:space="0" w:color="auto"/>
              <w:bottom w:val="single" w:sz="4" w:space="0" w:color="auto"/>
            </w:tcBorders>
            <w:vAlign w:val="center"/>
          </w:tcPr>
          <w:p w:rsidR="00380582" w:rsidRDefault="00380582" w:rsidP="00965917">
            <w:pPr>
              <w:rPr>
                <w:sz w:val="18"/>
                <w:szCs w:val="18"/>
              </w:rPr>
            </w:pPr>
            <w:r w:rsidRPr="006E3EE2">
              <w:rPr>
                <w:sz w:val="18"/>
                <w:szCs w:val="18"/>
              </w:rPr>
              <w:t xml:space="preserve">The project </w:t>
            </w:r>
            <w:r>
              <w:rPr>
                <w:sz w:val="18"/>
                <w:szCs w:val="18"/>
              </w:rPr>
              <w:t>involves</w:t>
            </w:r>
            <w:r w:rsidRPr="006E3EE2">
              <w:rPr>
                <w:sz w:val="18"/>
                <w:szCs w:val="18"/>
              </w:rPr>
              <w:t xml:space="preserve"> </w:t>
            </w:r>
            <w:r>
              <w:rPr>
                <w:sz w:val="18"/>
                <w:szCs w:val="18"/>
              </w:rPr>
              <w:t xml:space="preserve">the </w:t>
            </w:r>
            <w:r w:rsidRPr="006E3EE2">
              <w:rPr>
                <w:sz w:val="18"/>
                <w:szCs w:val="18"/>
              </w:rPr>
              <w:t xml:space="preserve">development of new or expansion of </w:t>
            </w:r>
            <w:r>
              <w:rPr>
                <w:sz w:val="18"/>
                <w:szCs w:val="18"/>
              </w:rPr>
              <w:t xml:space="preserve">an </w:t>
            </w:r>
            <w:r w:rsidRPr="006E3EE2">
              <w:rPr>
                <w:sz w:val="18"/>
                <w:szCs w:val="18"/>
              </w:rPr>
              <w:t>existing road build</w:t>
            </w:r>
            <w:r>
              <w:rPr>
                <w:sz w:val="18"/>
                <w:szCs w:val="18"/>
              </w:rPr>
              <w:t>ing material source extraction site.</w:t>
            </w:r>
          </w:p>
          <w:p w:rsidR="00380582" w:rsidRPr="006E3EE2" w:rsidRDefault="00380582" w:rsidP="00965917">
            <w:pPr>
              <w:rPr>
                <w:sz w:val="18"/>
                <w:szCs w:val="18"/>
              </w:rPr>
            </w:pPr>
            <w:r w:rsidRPr="001521B6">
              <w:rPr>
                <w:sz w:val="16"/>
                <w:szCs w:val="16"/>
              </w:rPr>
              <w:t>This does not incl</w:t>
            </w:r>
            <w:r>
              <w:rPr>
                <w:sz w:val="16"/>
                <w:szCs w:val="16"/>
              </w:rPr>
              <w:t>ude commercial pits / quarries.</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545"/>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3</w:t>
            </w:r>
          </w:p>
        </w:tc>
        <w:tc>
          <w:tcPr>
            <w:tcW w:w="7077" w:type="dxa"/>
            <w:gridSpan w:val="6"/>
            <w:tcBorders>
              <w:top w:val="single" w:sz="4" w:space="0" w:color="auto"/>
              <w:bottom w:val="single" w:sz="4" w:space="0" w:color="auto"/>
            </w:tcBorders>
            <w:vAlign w:val="center"/>
          </w:tcPr>
          <w:p w:rsidR="00380582" w:rsidRDefault="00380582" w:rsidP="00965917">
            <w:pPr>
              <w:rPr>
                <w:sz w:val="18"/>
                <w:szCs w:val="18"/>
              </w:rPr>
            </w:pPr>
            <w:r w:rsidRPr="006E3EE2">
              <w:rPr>
                <w:sz w:val="18"/>
                <w:szCs w:val="18"/>
              </w:rPr>
              <w:t xml:space="preserve">The project </w:t>
            </w:r>
            <w:r>
              <w:rPr>
                <w:sz w:val="18"/>
                <w:szCs w:val="18"/>
              </w:rPr>
              <w:t>involves</w:t>
            </w:r>
            <w:r w:rsidRPr="006E3EE2">
              <w:rPr>
                <w:sz w:val="18"/>
                <w:szCs w:val="18"/>
              </w:rPr>
              <w:t xml:space="preserve"> the development of new or expansion of </w:t>
            </w:r>
            <w:r>
              <w:rPr>
                <w:sz w:val="18"/>
                <w:szCs w:val="18"/>
              </w:rPr>
              <w:t xml:space="preserve">an </w:t>
            </w:r>
            <w:r w:rsidRPr="006E3EE2">
              <w:rPr>
                <w:sz w:val="18"/>
                <w:szCs w:val="18"/>
              </w:rPr>
              <w:t xml:space="preserve">existing </w:t>
            </w:r>
            <w:r>
              <w:rPr>
                <w:sz w:val="18"/>
                <w:szCs w:val="18"/>
              </w:rPr>
              <w:t>access track.</w:t>
            </w:r>
          </w:p>
          <w:p w:rsidR="00380582" w:rsidRPr="005C3B09" w:rsidRDefault="00380582" w:rsidP="00965917">
            <w:pPr>
              <w:rPr>
                <w:sz w:val="16"/>
                <w:szCs w:val="16"/>
              </w:rPr>
            </w:pPr>
            <w:r w:rsidRPr="005C3B09">
              <w:rPr>
                <w:sz w:val="16"/>
                <w:szCs w:val="16"/>
              </w:rPr>
              <w:t>For example; to material pits</w:t>
            </w:r>
            <w:r>
              <w:rPr>
                <w:sz w:val="16"/>
                <w:szCs w:val="16"/>
              </w:rPr>
              <w:t xml:space="preserve"> / water sources or for traffic flow during construction.</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lastRenderedPageBreak/>
              <w:t>4</w:t>
            </w:r>
          </w:p>
        </w:tc>
        <w:tc>
          <w:tcPr>
            <w:tcW w:w="7077" w:type="dxa"/>
            <w:gridSpan w:val="6"/>
            <w:tcBorders>
              <w:top w:val="single" w:sz="4" w:space="0" w:color="auto"/>
              <w:bottom w:val="single" w:sz="4" w:space="0" w:color="auto"/>
            </w:tcBorders>
          </w:tcPr>
          <w:p w:rsidR="00380582" w:rsidRPr="00650989" w:rsidRDefault="00380582" w:rsidP="00965917">
            <w:pPr>
              <w:spacing w:before="60" w:after="60"/>
              <w:rPr>
                <w:sz w:val="18"/>
                <w:szCs w:val="18"/>
              </w:rPr>
            </w:pPr>
            <w:r w:rsidRPr="006E3EE2">
              <w:rPr>
                <w:sz w:val="18"/>
                <w:szCs w:val="18"/>
              </w:rPr>
              <w:t>The project</w:t>
            </w:r>
            <w:r>
              <w:rPr>
                <w:sz w:val="18"/>
                <w:szCs w:val="18"/>
              </w:rPr>
              <w:t xml:space="preserve"> involves</w:t>
            </w:r>
            <w:r w:rsidRPr="006E3EE2">
              <w:rPr>
                <w:sz w:val="18"/>
                <w:szCs w:val="18"/>
              </w:rPr>
              <w:t xml:space="preserve"> the development of new or </w:t>
            </w:r>
            <w:r>
              <w:rPr>
                <w:sz w:val="18"/>
                <w:szCs w:val="18"/>
              </w:rPr>
              <w:t>the expansion of an existing pedestrian or cycle pathways.</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5</w:t>
            </w:r>
          </w:p>
        </w:tc>
        <w:tc>
          <w:tcPr>
            <w:tcW w:w="7077" w:type="dxa"/>
            <w:gridSpan w:val="6"/>
            <w:tcBorders>
              <w:top w:val="single" w:sz="4" w:space="0" w:color="auto"/>
              <w:bottom w:val="single" w:sz="4" w:space="0" w:color="auto"/>
            </w:tcBorders>
          </w:tcPr>
          <w:p w:rsidR="00380582" w:rsidRDefault="00380582" w:rsidP="00965917">
            <w:pPr>
              <w:spacing w:before="60" w:after="60"/>
              <w:rPr>
                <w:sz w:val="18"/>
                <w:szCs w:val="18"/>
              </w:rPr>
            </w:pPr>
            <w:r>
              <w:rPr>
                <w:sz w:val="18"/>
                <w:szCs w:val="18"/>
              </w:rPr>
              <w:t xml:space="preserve">The project is located within close proximity to a residential area and works are </w:t>
            </w:r>
            <w:r w:rsidRPr="00650989">
              <w:rPr>
                <w:sz w:val="18"/>
                <w:szCs w:val="18"/>
              </w:rPr>
              <w:t>to occur outside normal working hours</w:t>
            </w:r>
            <w:r>
              <w:rPr>
                <w:sz w:val="18"/>
                <w:szCs w:val="18"/>
              </w:rPr>
              <w:t>.</w:t>
            </w:r>
          </w:p>
          <w:p w:rsidR="00380582" w:rsidRPr="006D4366" w:rsidRDefault="00380582" w:rsidP="00965917">
            <w:pPr>
              <w:spacing w:before="60" w:after="60"/>
              <w:rPr>
                <w:sz w:val="16"/>
                <w:szCs w:val="16"/>
              </w:rPr>
            </w:pPr>
            <w:r w:rsidRPr="006D4366">
              <w:rPr>
                <w:sz w:val="16"/>
                <w:szCs w:val="16"/>
              </w:rPr>
              <w:t xml:space="preserve">Normal working hours: Mon to Sat 7:00am - </w:t>
            </w:r>
            <w:r>
              <w:rPr>
                <w:sz w:val="16"/>
                <w:szCs w:val="16"/>
              </w:rPr>
              <w:t>7:00pm.</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6</w:t>
            </w:r>
          </w:p>
        </w:tc>
        <w:tc>
          <w:tcPr>
            <w:tcW w:w="7077" w:type="dxa"/>
            <w:gridSpan w:val="6"/>
            <w:tcBorders>
              <w:top w:val="single" w:sz="4" w:space="0" w:color="auto"/>
              <w:bottom w:val="single" w:sz="4" w:space="0" w:color="auto"/>
            </w:tcBorders>
          </w:tcPr>
          <w:p w:rsidR="00380582" w:rsidRPr="00650989" w:rsidRDefault="00380582" w:rsidP="00965917">
            <w:pPr>
              <w:spacing w:before="60" w:after="60"/>
              <w:rPr>
                <w:sz w:val="18"/>
                <w:szCs w:val="18"/>
              </w:rPr>
            </w:pPr>
            <w:r>
              <w:rPr>
                <w:sz w:val="18"/>
                <w:szCs w:val="18"/>
              </w:rPr>
              <w:t>The project involves the demolition or removal of a bridge ≥ 60 years old, a b</w:t>
            </w:r>
            <w:r w:rsidRPr="00650989">
              <w:rPr>
                <w:sz w:val="18"/>
                <w:szCs w:val="18"/>
              </w:rPr>
              <w:t>uilding</w:t>
            </w:r>
            <w:r>
              <w:rPr>
                <w:sz w:val="18"/>
                <w:szCs w:val="18"/>
              </w:rPr>
              <w:t>, a heritage garden, sign or plaque indicative of a heritage site.</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X not sure yet</w:t>
            </w: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7</w:t>
            </w:r>
          </w:p>
        </w:tc>
        <w:tc>
          <w:tcPr>
            <w:tcW w:w="7077" w:type="dxa"/>
            <w:gridSpan w:val="6"/>
            <w:tcBorders>
              <w:top w:val="single" w:sz="4" w:space="0" w:color="auto"/>
              <w:bottom w:val="single" w:sz="4" w:space="0" w:color="auto"/>
            </w:tcBorders>
          </w:tcPr>
          <w:p w:rsidR="00380582" w:rsidRPr="00650989" w:rsidRDefault="00380582" w:rsidP="00965917">
            <w:pPr>
              <w:spacing w:before="60" w:after="60"/>
              <w:rPr>
                <w:sz w:val="18"/>
                <w:szCs w:val="18"/>
              </w:rPr>
            </w:pPr>
            <w:r>
              <w:rPr>
                <w:sz w:val="18"/>
                <w:szCs w:val="18"/>
              </w:rPr>
              <w:t>The project p</w:t>
            </w:r>
            <w:r w:rsidRPr="00650989">
              <w:rPr>
                <w:sz w:val="18"/>
                <w:szCs w:val="18"/>
              </w:rPr>
              <w:t>asses over, adjoins or drains directly into a wetland or watercourse.</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X</w:t>
            </w: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sidRPr="00650989">
              <w:rPr>
                <w:sz w:val="18"/>
                <w:szCs w:val="18"/>
              </w:rPr>
              <w:t>8</w:t>
            </w:r>
          </w:p>
        </w:tc>
        <w:tc>
          <w:tcPr>
            <w:tcW w:w="7077" w:type="dxa"/>
            <w:gridSpan w:val="6"/>
            <w:tcBorders>
              <w:top w:val="single" w:sz="4" w:space="0" w:color="auto"/>
              <w:bottom w:val="single" w:sz="4" w:space="0" w:color="auto"/>
            </w:tcBorders>
          </w:tcPr>
          <w:p w:rsidR="00380582" w:rsidRPr="00650989" w:rsidRDefault="00380582" w:rsidP="00965917">
            <w:pPr>
              <w:spacing w:before="60" w:after="60"/>
              <w:rPr>
                <w:sz w:val="18"/>
                <w:szCs w:val="18"/>
              </w:rPr>
            </w:pPr>
            <w:r>
              <w:rPr>
                <w:sz w:val="18"/>
                <w:szCs w:val="18"/>
              </w:rPr>
              <w:t>The project will change the local natural drainage regime or</w:t>
            </w:r>
            <w:r w:rsidRPr="00650989">
              <w:rPr>
                <w:sz w:val="18"/>
                <w:szCs w:val="18"/>
              </w:rPr>
              <w:t xml:space="preserve"> hydrology</w:t>
            </w:r>
            <w:r>
              <w:rPr>
                <w:sz w:val="18"/>
                <w:szCs w:val="18"/>
              </w:rPr>
              <w:t>.</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9</w:t>
            </w:r>
          </w:p>
        </w:tc>
        <w:tc>
          <w:tcPr>
            <w:tcW w:w="7077" w:type="dxa"/>
            <w:gridSpan w:val="6"/>
            <w:tcBorders>
              <w:top w:val="single" w:sz="4" w:space="0" w:color="auto"/>
              <w:bottom w:val="single" w:sz="4" w:space="0" w:color="auto"/>
            </w:tcBorders>
          </w:tcPr>
          <w:p w:rsidR="00380582" w:rsidRPr="006D4366" w:rsidRDefault="00380582" w:rsidP="00965917">
            <w:pPr>
              <w:spacing w:before="60" w:after="60"/>
            </w:pPr>
            <w:r>
              <w:rPr>
                <w:sz w:val="18"/>
                <w:szCs w:val="18"/>
              </w:rPr>
              <w:t>The project involves d</w:t>
            </w:r>
            <w:r w:rsidRPr="00650989">
              <w:rPr>
                <w:sz w:val="18"/>
                <w:szCs w:val="18"/>
              </w:rPr>
              <w:t>ewatering,</w:t>
            </w:r>
            <w:r>
              <w:rPr>
                <w:sz w:val="18"/>
                <w:szCs w:val="18"/>
              </w:rPr>
              <w:t xml:space="preserve"> drawing water from an existing bore or surface water body, installation of a new or alteration of an existing water bore</w:t>
            </w:r>
            <w:r w:rsidRPr="00650989">
              <w:rPr>
                <w:sz w:val="18"/>
                <w:szCs w:val="18"/>
              </w:rPr>
              <w:t>.</w:t>
            </w:r>
            <w:r>
              <w:t xml:space="preserve"> </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10</w:t>
            </w:r>
          </w:p>
        </w:tc>
        <w:tc>
          <w:tcPr>
            <w:tcW w:w="7077" w:type="dxa"/>
            <w:gridSpan w:val="6"/>
            <w:tcBorders>
              <w:top w:val="single" w:sz="4" w:space="0" w:color="auto"/>
              <w:bottom w:val="single" w:sz="4" w:space="0" w:color="auto"/>
            </w:tcBorders>
          </w:tcPr>
          <w:p w:rsidR="00380582" w:rsidRDefault="00380582" w:rsidP="00965917">
            <w:pPr>
              <w:spacing w:before="60" w:after="60"/>
              <w:rPr>
                <w:sz w:val="18"/>
                <w:szCs w:val="18"/>
              </w:rPr>
            </w:pPr>
            <w:r>
              <w:rPr>
                <w:sz w:val="18"/>
                <w:szCs w:val="18"/>
              </w:rPr>
              <w:t xml:space="preserve">The project is located on or adjacent to a </w:t>
            </w:r>
            <w:r w:rsidRPr="00650989">
              <w:rPr>
                <w:sz w:val="18"/>
                <w:szCs w:val="18"/>
              </w:rPr>
              <w:t>potential source of hazardous materials</w:t>
            </w:r>
            <w:r>
              <w:rPr>
                <w:sz w:val="18"/>
                <w:szCs w:val="18"/>
              </w:rPr>
              <w:t>.</w:t>
            </w:r>
          </w:p>
          <w:p w:rsidR="00380582" w:rsidRPr="00892E21" w:rsidRDefault="00380582" w:rsidP="00965917">
            <w:pPr>
              <w:spacing w:before="60" w:after="60"/>
              <w:rPr>
                <w:sz w:val="16"/>
                <w:szCs w:val="16"/>
              </w:rPr>
            </w:pPr>
            <w:r w:rsidRPr="00892E21">
              <w:rPr>
                <w:sz w:val="16"/>
                <w:szCs w:val="16"/>
              </w:rPr>
              <w:t>For example; petrol station, industrial, waste disposal, landfill or acid sulphate soil site.</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Default="00380582" w:rsidP="00965917">
            <w:pPr>
              <w:rPr>
                <w:sz w:val="18"/>
                <w:szCs w:val="18"/>
              </w:rPr>
            </w:pPr>
            <w:r>
              <w:rPr>
                <w:sz w:val="18"/>
                <w:szCs w:val="18"/>
              </w:rPr>
              <w:t>11</w:t>
            </w:r>
          </w:p>
        </w:tc>
        <w:tc>
          <w:tcPr>
            <w:tcW w:w="7077" w:type="dxa"/>
            <w:gridSpan w:val="6"/>
            <w:tcBorders>
              <w:top w:val="single" w:sz="4" w:space="0" w:color="auto"/>
              <w:bottom w:val="single" w:sz="4" w:space="0" w:color="auto"/>
            </w:tcBorders>
          </w:tcPr>
          <w:p w:rsidR="00380582" w:rsidRDefault="00380582" w:rsidP="00965917">
            <w:pPr>
              <w:spacing w:before="60" w:after="60"/>
              <w:rPr>
                <w:sz w:val="18"/>
                <w:szCs w:val="18"/>
              </w:rPr>
            </w:pPr>
            <w:r w:rsidRPr="00650989">
              <w:rPr>
                <w:sz w:val="18"/>
                <w:szCs w:val="18"/>
              </w:rPr>
              <w:t xml:space="preserve">The project </w:t>
            </w:r>
            <w:r>
              <w:rPr>
                <w:sz w:val="18"/>
                <w:szCs w:val="18"/>
              </w:rPr>
              <w:t>involves</w:t>
            </w:r>
            <w:r w:rsidRPr="00650989">
              <w:rPr>
                <w:sz w:val="18"/>
                <w:szCs w:val="18"/>
              </w:rPr>
              <w:t xml:space="preserve"> the clearing of native vegetation</w:t>
            </w:r>
            <w:r>
              <w:rPr>
                <w:sz w:val="18"/>
                <w:szCs w:val="18"/>
              </w:rPr>
              <w:t xml:space="preserve">. </w:t>
            </w:r>
          </w:p>
          <w:p w:rsidR="00380582" w:rsidRDefault="00380582" w:rsidP="00965917">
            <w:pPr>
              <w:spacing w:before="60" w:after="60"/>
              <w:rPr>
                <w:sz w:val="16"/>
                <w:szCs w:val="16"/>
              </w:rPr>
            </w:pPr>
            <w:r w:rsidRPr="00DD22B3">
              <w:rPr>
                <w:sz w:val="16"/>
                <w:szCs w:val="16"/>
              </w:rPr>
              <w:t>Clearing inclu</w:t>
            </w:r>
            <w:r>
              <w:rPr>
                <w:sz w:val="16"/>
                <w:szCs w:val="16"/>
              </w:rPr>
              <w:t>des pruning which severs stems or</w:t>
            </w:r>
            <w:r w:rsidRPr="00DD22B3">
              <w:rPr>
                <w:sz w:val="16"/>
                <w:szCs w:val="16"/>
              </w:rPr>
              <w:t xml:space="preserve"> trunks</w:t>
            </w:r>
            <w:r>
              <w:rPr>
                <w:sz w:val="16"/>
                <w:szCs w:val="16"/>
              </w:rPr>
              <w:t xml:space="preserve">. </w:t>
            </w:r>
          </w:p>
          <w:p w:rsidR="00380582" w:rsidRPr="00650989" w:rsidRDefault="00380582" w:rsidP="00965917">
            <w:pPr>
              <w:spacing w:before="60" w:after="60"/>
              <w:rPr>
                <w:sz w:val="18"/>
                <w:szCs w:val="18"/>
              </w:rPr>
            </w:pPr>
            <w:r>
              <w:rPr>
                <w:sz w:val="16"/>
                <w:szCs w:val="16"/>
              </w:rPr>
              <w:t>N</w:t>
            </w:r>
            <w:r w:rsidRPr="00DD22B3">
              <w:rPr>
                <w:sz w:val="16"/>
                <w:szCs w:val="16"/>
              </w:rPr>
              <w:t>ative vegetation includes all indigenous aquatic and terrestrial vegetation</w:t>
            </w:r>
            <w:r>
              <w:rPr>
                <w:sz w:val="16"/>
                <w:szCs w:val="16"/>
              </w:rPr>
              <w:t>, dead or alive, and planted vegetation if it was done under a legislative requirement or for biodiversity purposes.</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X</w:t>
            </w: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p>
        </w:tc>
      </w:tr>
      <w:tr w:rsidR="00380582" w:rsidRPr="00FA5183" w:rsidTr="00965917">
        <w:tblPrEx>
          <w:tblBorders>
            <w:top w:val="single" w:sz="12" w:space="0" w:color="auto"/>
            <w:left w:val="single" w:sz="12" w:space="0" w:color="auto"/>
            <w:bottom w:val="single" w:sz="12" w:space="0" w:color="auto"/>
            <w:right w:val="single" w:sz="12" w:space="0" w:color="auto"/>
          </w:tblBorders>
        </w:tblPrEx>
        <w:trPr>
          <w:trHeight w:val="217"/>
        </w:trPr>
        <w:tc>
          <w:tcPr>
            <w:tcW w:w="982" w:type="dxa"/>
            <w:gridSpan w:val="2"/>
            <w:tcBorders>
              <w:top w:val="single" w:sz="4" w:space="0" w:color="auto"/>
              <w:bottom w:val="single" w:sz="4" w:space="0" w:color="auto"/>
            </w:tcBorders>
            <w:vAlign w:val="center"/>
          </w:tcPr>
          <w:p w:rsidR="00380582" w:rsidRPr="00650989" w:rsidRDefault="00380582" w:rsidP="00965917">
            <w:pPr>
              <w:rPr>
                <w:sz w:val="18"/>
                <w:szCs w:val="18"/>
              </w:rPr>
            </w:pPr>
            <w:r>
              <w:rPr>
                <w:sz w:val="18"/>
                <w:szCs w:val="18"/>
              </w:rPr>
              <w:t>12</w:t>
            </w:r>
          </w:p>
        </w:tc>
        <w:tc>
          <w:tcPr>
            <w:tcW w:w="7077" w:type="dxa"/>
            <w:gridSpan w:val="6"/>
            <w:tcBorders>
              <w:top w:val="single" w:sz="4" w:space="0" w:color="auto"/>
              <w:bottom w:val="single" w:sz="4" w:space="0" w:color="auto"/>
            </w:tcBorders>
          </w:tcPr>
          <w:p w:rsidR="00380582" w:rsidRDefault="00380582" w:rsidP="00965917">
            <w:pPr>
              <w:spacing w:before="60" w:after="60"/>
              <w:rPr>
                <w:sz w:val="18"/>
                <w:szCs w:val="18"/>
              </w:rPr>
            </w:pPr>
            <w:r>
              <w:rPr>
                <w:sz w:val="18"/>
                <w:szCs w:val="18"/>
              </w:rPr>
              <w:t xml:space="preserve">The project involves the clearing of non-native vegetation that is suitable feeding, nesting or roosting habitat for black cockatoo species. </w:t>
            </w:r>
          </w:p>
          <w:p w:rsidR="00380582" w:rsidRPr="00892E21" w:rsidRDefault="00380582" w:rsidP="00965917">
            <w:pPr>
              <w:spacing w:before="60" w:after="60"/>
              <w:rPr>
                <w:sz w:val="16"/>
                <w:szCs w:val="16"/>
              </w:rPr>
            </w:pPr>
            <w:r w:rsidRPr="00892E21">
              <w:rPr>
                <w:sz w:val="16"/>
                <w:szCs w:val="16"/>
              </w:rPr>
              <w:t xml:space="preserve">For example; </w:t>
            </w:r>
            <w:r>
              <w:rPr>
                <w:sz w:val="16"/>
                <w:szCs w:val="16"/>
              </w:rPr>
              <w:t>revegetation, pine trees</w:t>
            </w:r>
            <w:r w:rsidRPr="00892E21">
              <w:rPr>
                <w:sz w:val="16"/>
                <w:szCs w:val="16"/>
              </w:rPr>
              <w:t xml:space="preserve">. </w:t>
            </w:r>
          </w:p>
        </w:tc>
        <w:tc>
          <w:tcPr>
            <w:tcW w:w="790" w:type="dxa"/>
            <w:gridSpan w:val="2"/>
            <w:tcBorders>
              <w:top w:val="single" w:sz="4" w:space="0" w:color="auto"/>
              <w:bottom w:val="single" w:sz="4" w:space="0" w:color="auto"/>
            </w:tcBorders>
            <w:vAlign w:val="center"/>
          </w:tcPr>
          <w:p w:rsidR="00380582" w:rsidRPr="00650989" w:rsidRDefault="00380582" w:rsidP="00965917">
            <w:pPr>
              <w:rPr>
                <w:sz w:val="18"/>
                <w:szCs w:val="18"/>
              </w:rPr>
            </w:pPr>
          </w:p>
        </w:tc>
        <w:tc>
          <w:tcPr>
            <w:tcW w:w="791" w:type="dxa"/>
            <w:tcBorders>
              <w:top w:val="single" w:sz="4" w:space="0" w:color="auto"/>
              <w:bottom w:val="single" w:sz="4" w:space="0" w:color="auto"/>
              <w:right w:val="single" w:sz="12" w:space="0" w:color="auto"/>
            </w:tcBorders>
            <w:vAlign w:val="center"/>
          </w:tcPr>
          <w:p w:rsidR="00380582" w:rsidRPr="00650989" w:rsidRDefault="00380582" w:rsidP="00965917">
            <w:pPr>
              <w:rPr>
                <w:sz w:val="18"/>
                <w:szCs w:val="18"/>
              </w:rPr>
            </w:pPr>
            <w:r>
              <w:rPr>
                <w:sz w:val="18"/>
                <w:szCs w:val="18"/>
              </w:rPr>
              <w:t>X</w:t>
            </w:r>
          </w:p>
        </w:tc>
      </w:tr>
    </w:tbl>
    <w:tbl>
      <w:tblPr>
        <w:tblW w:w="0" w:type="auto"/>
        <w:tblLayout w:type="fixed"/>
        <w:tblLook w:val="0000" w:firstRow="0" w:lastRow="0" w:firstColumn="0" w:lastColumn="0" w:noHBand="0" w:noVBand="0"/>
      </w:tblPr>
      <w:tblGrid>
        <w:gridCol w:w="2235"/>
        <w:gridCol w:w="1275"/>
        <w:gridCol w:w="2251"/>
        <w:gridCol w:w="1435"/>
        <w:gridCol w:w="1984"/>
      </w:tblGrid>
      <w:tr w:rsidR="00380582" w:rsidRPr="00650989" w:rsidTr="00965917">
        <w:tc>
          <w:tcPr>
            <w:tcW w:w="2235" w:type="dxa"/>
          </w:tcPr>
          <w:p w:rsidR="00380582" w:rsidRDefault="00380582" w:rsidP="00965917">
            <w:pPr>
              <w:rPr>
                <w:b/>
                <w:sz w:val="16"/>
                <w:szCs w:val="16"/>
              </w:rPr>
            </w:pPr>
          </w:p>
          <w:p w:rsidR="00380582" w:rsidRPr="007016F0" w:rsidRDefault="00380582" w:rsidP="00965917">
            <w:pPr>
              <w:rPr>
                <w:b/>
                <w:sz w:val="16"/>
                <w:szCs w:val="16"/>
              </w:rPr>
            </w:pPr>
            <w:r w:rsidRPr="007016F0">
              <w:rPr>
                <w:b/>
                <w:sz w:val="16"/>
                <w:szCs w:val="16"/>
              </w:rPr>
              <w:t>Completed by</w:t>
            </w:r>
          </w:p>
        </w:tc>
        <w:tc>
          <w:tcPr>
            <w:tcW w:w="1275" w:type="dxa"/>
            <w:vAlign w:val="bottom"/>
          </w:tcPr>
          <w:p w:rsidR="00380582" w:rsidRPr="00650989" w:rsidRDefault="00380582" w:rsidP="00965917">
            <w:pPr>
              <w:jc w:val="right"/>
              <w:rPr>
                <w:i/>
                <w:iCs/>
                <w:position w:val="-6"/>
                <w:sz w:val="20"/>
              </w:rPr>
            </w:pPr>
            <w:r w:rsidRPr="00650989">
              <w:rPr>
                <w:i/>
                <w:iCs/>
                <w:position w:val="-6"/>
                <w:sz w:val="20"/>
              </w:rPr>
              <w:t>Signature</w:t>
            </w:r>
          </w:p>
        </w:tc>
        <w:tc>
          <w:tcPr>
            <w:tcW w:w="2251" w:type="dxa"/>
            <w:tcBorders>
              <w:bottom w:val="single" w:sz="4" w:space="0" w:color="auto"/>
            </w:tcBorders>
            <w:vAlign w:val="bottom"/>
          </w:tcPr>
          <w:p w:rsidR="00380582" w:rsidRPr="00B62E6B" w:rsidRDefault="00380582" w:rsidP="00965917">
            <w:pPr>
              <w:rPr>
                <w:rFonts w:ascii="CommercialScript BT" w:hAnsi="CommercialScript BT"/>
                <w:position w:val="-6"/>
                <w:sz w:val="20"/>
              </w:rPr>
            </w:pPr>
            <w:r>
              <w:rPr>
                <w:rFonts w:ascii="CommercialScript BT" w:hAnsi="CommercialScript BT"/>
                <w:position w:val="-6"/>
                <w:sz w:val="20"/>
              </w:rPr>
              <w:t>bahmani</w:t>
            </w:r>
          </w:p>
        </w:tc>
        <w:tc>
          <w:tcPr>
            <w:tcW w:w="1435" w:type="dxa"/>
            <w:vAlign w:val="bottom"/>
          </w:tcPr>
          <w:p w:rsidR="00380582" w:rsidRPr="00650989" w:rsidRDefault="00380582" w:rsidP="00965917">
            <w:pPr>
              <w:jc w:val="right"/>
              <w:rPr>
                <w:i/>
                <w:iCs/>
                <w:position w:val="-6"/>
                <w:sz w:val="20"/>
              </w:rPr>
            </w:pPr>
            <w:r w:rsidRPr="00650989">
              <w:rPr>
                <w:i/>
                <w:iCs/>
                <w:position w:val="-6"/>
                <w:sz w:val="20"/>
              </w:rPr>
              <w:t>Date</w:t>
            </w:r>
          </w:p>
        </w:tc>
        <w:tc>
          <w:tcPr>
            <w:tcW w:w="1984" w:type="dxa"/>
            <w:tcBorders>
              <w:bottom w:val="single" w:sz="4" w:space="0" w:color="auto"/>
            </w:tcBorders>
            <w:vAlign w:val="bottom"/>
          </w:tcPr>
          <w:p w:rsidR="00380582" w:rsidRPr="00650989" w:rsidRDefault="00380582" w:rsidP="00965917">
            <w:pPr>
              <w:rPr>
                <w:sz w:val="20"/>
              </w:rPr>
            </w:pPr>
            <w:r>
              <w:rPr>
                <w:sz w:val="20"/>
              </w:rPr>
              <w:t>8/03/2016</w:t>
            </w:r>
          </w:p>
        </w:tc>
      </w:tr>
      <w:tr w:rsidR="00380582" w:rsidRPr="00650989" w:rsidTr="00965917">
        <w:tc>
          <w:tcPr>
            <w:tcW w:w="2235" w:type="dxa"/>
          </w:tcPr>
          <w:p w:rsidR="00380582" w:rsidRPr="007016F0" w:rsidRDefault="00380582" w:rsidP="00965917">
            <w:pPr>
              <w:rPr>
                <w:b/>
                <w:sz w:val="16"/>
                <w:szCs w:val="16"/>
              </w:rPr>
            </w:pPr>
            <w:r w:rsidRPr="007016F0">
              <w:rPr>
                <w:b/>
                <w:sz w:val="16"/>
                <w:szCs w:val="16"/>
              </w:rPr>
              <w:t xml:space="preserve">Project Manager </w:t>
            </w:r>
          </w:p>
        </w:tc>
        <w:tc>
          <w:tcPr>
            <w:tcW w:w="1275" w:type="dxa"/>
          </w:tcPr>
          <w:p w:rsidR="00380582" w:rsidRPr="00650989" w:rsidRDefault="00380582" w:rsidP="00965917">
            <w:pPr>
              <w:jc w:val="right"/>
              <w:rPr>
                <w:i/>
                <w:iCs/>
                <w:sz w:val="20"/>
              </w:rPr>
            </w:pPr>
            <w:r w:rsidRPr="00650989">
              <w:rPr>
                <w:i/>
                <w:iCs/>
                <w:sz w:val="20"/>
              </w:rPr>
              <w:t>Name</w:t>
            </w:r>
          </w:p>
        </w:tc>
        <w:tc>
          <w:tcPr>
            <w:tcW w:w="2251" w:type="dxa"/>
            <w:tcBorders>
              <w:top w:val="single" w:sz="4" w:space="0" w:color="auto"/>
              <w:bottom w:val="single" w:sz="4" w:space="0" w:color="auto"/>
            </w:tcBorders>
            <w:vAlign w:val="bottom"/>
          </w:tcPr>
          <w:p w:rsidR="00380582" w:rsidRPr="00650989" w:rsidRDefault="00380582" w:rsidP="00965917">
            <w:pPr>
              <w:rPr>
                <w:sz w:val="20"/>
              </w:rPr>
            </w:pPr>
            <w:r>
              <w:rPr>
                <w:sz w:val="20"/>
              </w:rPr>
              <w:t>Ardeshir Bahmani</w:t>
            </w:r>
          </w:p>
        </w:tc>
        <w:tc>
          <w:tcPr>
            <w:tcW w:w="1435" w:type="dxa"/>
          </w:tcPr>
          <w:p w:rsidR="00380582" w:rsidRPr="00650989" w:rsidRDefault="00380582" w:rsidP="00965917">
            <w:pPr>
              <w:jc w:val="right"/>
              <w:rPr>
                <w:i/>
                <w:iCs/>
                <w:sz w:val="20"/>
              </w:rPr>
            </w:pPr>
            <w:r w:rsidRPr="00650989">
              <w:rPr>
                <w:i/>
                <w:iCs/>
                <w:sz w:val="20"/>
              </w:rPr>
              <w:t>Title</w:t>
            </w:r>
          </w:p>
        </w:tc>
        <w:tc>
          <w:tcPr>
            <w:tcW w:w="1984" w:type="dxa"/>
            <w:tcBorders>
              <w:top w:val="single" w:sz="4" w:space="0" w:color="auto"/>
              <w:bottom w:val="single" w:sz="4" w:space="0" w:color="auto"/>
            </w:tcBorders>
            <w:vAlign w:val="bottom"/>
          </w:tcPr>
          <w:p w:rsidR="00380582" w:rsidRPr="00650989" w:rsidRDefault="00380582" w:rsidP="00965917">
            <w:pPr>
              <w:rPr>
                <w:sz w:val="20"/>
              </w:rPr>
            </w:pPr>
            <w:r>
              <w:rPr>
                <w:sz w:val="20"/>
              </w:rPr>
              <w:t>PMD</w:t>
            </w:r>
          </w:p>
        </w:tc>
      </w:tr>
      <w:tr w:rsidR="00380582" w:rsidRPr="00650989" w:rsidTr="00965917">
        <w:tc>
          <w:tcPr>
            <w:tcW w:w="2235" w:type="dxa"/>
          </w:tcPr>
          <w:p w:rsidR="00380582" w:rsidRDefault="00380582" w:rsidP="00965917">
            <w:pPr>
              <w:rPr>
                <w:b/>
                <w:sz w:val="16"/>
                <w:szCs w:val="16"/>
              </w:rPr>
            </w:pPr>
          </w:p>
          <w:p w:rsidR="00380582" w:rsidRPr="007016F0" w:rsidRDefault="00380582" w:rsidP="00965917">
            <w:pPr>
              <w:rPr>
                <w:b/>
                <w:sz w:val="16"/>
                <w:szCs w:val="16"/>
              </w:rPr>
            </w:pPr>
            <w:r w:rsidRPr="007016F0">
              <w:rPr>
                <w:b/>
                <w:sz w:val="16"/>
                <w:szCs w:val="16"/>
              </w:rPr>
              <w:t>Reviewed by</w:t>
            </w:r>
          </w:p>
        </w:tc>
        <w:tc>
          <w:tcPr>
            <w:tcW w:w="1275" w:type="dxa"/>
            <w:vAlign w:val="bottom"/>
          </w:tcPr>
          <w:p w:rsidR="00380582" w:rsidRPr="00650989" w:rsidRDefault="00380582" w:rsidP="00965917">
            <w:pPr>
              <w:jc w:val="right"/>
              <w:rPr>
                <w:sz w:val="20"/>
              </w:rPr>
            </w:pPr>
            <w:r w:rsidRPr="00650989">
              <w:rPr>
                <w:i/>
                <w:iCs/>
                <w:sz w:val="20"/>
              </w:rPr>
              <w:t>Signature</w:t>
            </w:r>
          </w:p>
        </w:tc>
        <w:tc>
          <w:tcPr>
            <w:tcW w:w="2251" w:type="dxa"/>
            <w:tcBorders>
              <w:top w:val="single" w:sz="4" w:space="0" w:color="auto"/>
              <w:bottom w:val="single" w:sz="4" w:space="0" w:color="auto"/>
            </w:tcBorders>
            <w:vAlign w:val="bottom"/>
          </w:tcPr>
          <w:p w:rsidR="00380582" w:rsidRPr="00650989" w:rsidRDefault="00380582" w:rsidP="00965917">
            <w:pPr>
              <w:rPr>
                <w:sz w:val="20"/>
              </w:rPr>
            </w:pPr>
            <w:r>
              <w:rPr>
                <w:sz w:val="20"/>
              </w:rPr>
              <w:t>R Lupton</w:t>
            </w:r>
          </w:p>
        </w:tc>
        <w:tc>
          <w:tcPr>
            <w:tcW w:w="1435" w:type="dxa"/>
            <w:vAlign w:val="bottom"/>
          </w:tcPr>
          <w:p w:rsidR="00380582" w:rsidRPr="00650989" w:rsidRDefault="00380582" w:rsidP="00965917">
            <w:pPr>
              <w:jc w:val="right"/>
              <w:rPr>
                <w:sz w:val="20"/>
              </w:rPr>
            </w:pPr>
            <w:r w:rsidRPr="00650989">
              <w:rPr>
                <w:i/>
                <w:iCs/>
                <w:sz w:val="20"/>
              </w:rPr>
              <w:t>Date</w:t>
            </w:r>
          </w:p>
        </w:tc>
        <w:tc>
          <w:tcPr>
            <w:tcW w:w="1984" w:type="dxa"/>
            <w:tcBorders>
              <w:top w:val="single" w:sz="4" w:space="0" w:color="auto"/>
              <w:bottom w:val="single" w:sz="4" w:space="0" w:color="auto"/>
            </w:tcBorders>
            <w:vAlign w:val="bottom"/>
          </w:tcPr>
          <w:p w:rsidR="00380582" w:rsidRPr="00650989" w:rsidRDefault="00380582" w:rsidP="00965917">
            <w:pPr>
              <w:rPr>
                <w:sz w:val="20"/>
              </w:rPr>
            </w:pPr>
            <w:r>
              <w:rPr>
                <w:sz w:val="20"/>
              </w:rPr>
              <w:t>2 March 2016</w:t>
            </w:r>
          </w:p>
        </w:tc>
      </w:tr>
      <w:tr w:rsidR="00380582" w:rsidRPr="00650989" w:rsidTr="00965917">
        <w:tc>
          <w:tcPr>
            <w:tcW w:w="2235" w:type="dxa"/>
          </w:tcPr>
          <w:p w:rsidR="00380582" w:rsidRPr="007016F0" w:rsidRDefault="00380582" w:rsidP="00965917">
            <w:pPr>
              <w:rPr>
                <w:b/>
                <w:sz w:val="16"/>
                <w:szCs w:val="16"/>
              </w:rPr>
            </w:pPr>
            <w:r w:rsidRPr="007016F0">
              <w:rPr>
                <w:b/>
                <w:sz w:val="16"/>
                <w:szCs w:val="16"/>
              </w:rPr>
              <w:t>Environment Officer</w:t>
            </w:r>
          </w:p>
        </w:tc>
        <w:tc>
          <w:tcPr>
            <w:tcW w:w="1275" w:type="dxa"/>
          </w:tcPr>
          <w:p w:rsidR="00380582" w:rsidRPr="00650989" w:rsidRDefault="00380582" w:rsidP="00965917">
            <w:pPr>
              <w:jc w:val="right"/>
              <w:rPr>
                <w:i/>
                <w:iCs/>
                <w:sz w:val="20"/>
              </w:rPr>
            </w:pPr>
            <w:r w:rsidRPr="00650989">
              <w:rPr>
                <w:i/>
                <w:iCs/>
                <w:sz w:val="20"/>
              </w:rPr>
              <w:t>Name</w:t>
            </w:r>
          </w:p>
        </w:tc>
        <w:tc>
          <w:tcPr>
            <w:tcW w:w="2251" w:type="dxa"/>
            <w:tcBorders>
              <w:top w:val="single" w:sz="4" w:space="0" w:color="auto"/>
              <w:bottom w:val="single" w:sz="4" w:space="0" w:color="auto"/>
            </w:tcBorders>
            <w:vAlign w:val="bottom"/>
          </w:tcPr>
          <w:p w:rsidR="00380582" w:rsidRPr="00650989" w:rsidRDefault="00380582" w:rsidP="00965917">
            <w:pPr>
              <w:rPr>
                <w:sz w:val="20"/>
              </w:rPr>
            </w:pPr>
            <w:r>
              <w:rPr>
                <w:sz w:val="20"/>
              </w:rPr>
              <w:t>Rochelle Lupton</w:t>
            </w:r>
          </w:p>
        </w:tc>
        <w:tc>
          <w:tcPr>
            <w:tcW w:w="1435" w:type="dxa"/>
          </w:tcPr>
          <w:p w:rsidR="00380582" w:rsidRPr="00650989" w:rsidRDefault="00380582" w:rsidP="00965917">
            <w:pPr>
              <w:jc w:val="right"/>
              <w:rPr>
                <w:i/>
                <w:iCs/>
                <w:sz w:val="20"/>
              </w:rPr>
            </w:pPr>
            <w:r w:rsidRPr="00650989">
              <w:rPr>
                <w:i/>
                <w:iCs/>
                <w:sz w:val="20"/>
              </w:rPr>
              <w:t>Title</w:t>
            </w:r>
          </w:p>
        </w:tc>
        <w:tc>
          <w:tcPr>
            <w:tcW w:w="1984" w:type="dxa"/>
            <w:tcBorders>
              <w:top w:val="single" w:sz="4" w:space="0" w:color="auto"/>
              <w:bottom w:val="single" w:sz="4" w:space="0" w:color="auto"/>
            </w:tcBorders>
            <w:vAlign w:val="bottom"/>
          </w:tcPr>
          <w:p w:rsidR="00380582" w:rsidRPr="00650989" w:rsidRDefault="00380582" w:rsidP="00965917">
            <w:pPr>
              <w:rPr>
                <w:sz w:val="20"/>
              </w:rPr>
            </w:pPr>
            <w:r>
              <w:rPr>
                <w:sz w:val="20"/>
              </w:rPr>
              <w:t>Environment Officer</w:t>
            </w:r>
          </w:p>
        </w:tc>
      </w:tr>
      <w:tr w:rsidR="00380582" w:rsidRPr="00650989" w:rsidTr="00965917">
        <w:tc>
          <w:tcPr>
            <w:tcW w:w="9180" w:type="dxa"/>
            <w:gridSpan w:val="5"/>
          </w:tcPr>
          <w:p w:rsidR="00380582" w:rsidRPr="00523F73" w:rsidRDefault="00380582" w:rsidP="00965917">
            <w:pPr>
              <w:rPr>
                <w:b/>
                <w:sz w:val="16"/>
                <w:szCs w:val="16"/>
              </w:rPr>
            </w:pPr>
          </w:p>
        </w:tc>
      </w:tr>
    </w:tbl>
    <w:tbl>
      <w:tblPr>
        <w:tblStyle w:val="TableGrid"/>
        <w:tblW w:w="9180" w:type="dxa"/>
        <w:tblLayout w:type="fixed"/>
        <w:tblLook w:val="04A0" w:firstRow="1" w:lastRow="0" w:firstColumn="1" w:lastColumn="0" w:noHBand="0" w:noVBand="1"/>
      </w:tblPr>
      <w:tblGrid>
        <w:gridCol w:w="7760"/>
        <w:gridCol w:w="709"/>
        <w:gridCol w:w="711"/>
      </w:tblGrid>
      <w:tr w:rsidR="00380582" w:rsidRPr="00AD6EEF" w:rsidTr="00965917">
        <w:trPr>
          <w:trHeight w:val="313"/>
        </w:trPr>
        <w:tc>
          <w:tcPr>
            <w:tcW w:w="7760" w:type="dxa"/>
            <w:tcBorders>
              <w:top w:val="nil"/>
              <w:left w:val="nil"/>
              <w:bottom w:val="single" w:sz="4" w:space="0" w:color="auto"/>
              <w:right w:val="nil"/>
            </w:tcBorders>
          </w:tcPr>
          <w:p w:rsidR="00380582" w:rsidRPr="00497A00" w:rsidRDefault="00380582" w:rsidP="00965917">
            <w:pPr>
              <w:rPr>
                <w:b/>
                <w:sz w:val="18"/>
                <w:szCs w:val="18"/>
              </w:rPr>
            </w:pPr>
            <w:r w:rsidRPr="00497A00">
              <w:rPr>
                <w:b/>
                <w:sz w:val="18"/>
                <w:szCs w:val="18"/>
              </w:rPr>
              <w:t xml:space="preserve">Conclusion: </w:t>
            </w:r>
            <w:r w:rsidRPr="00497A00">
              <w:rPr>
                <w:sz w:val="18"/>
                <w:szCs w:val="18"/>
              </w:rPr>
              <w:t>(</w:t>
            </w:r>
            <w:r w:rsidRPr="00497A00">
              <w:rPr>
                <w:i/>
                <w:sz w:val="18"/>
                <w:szCs w:val="18"/>
              </w:rPr>
              <w:t>Tick all relevant boxes)</w:t>
            </w:r>
          </w:p>
        </w:tc>
        <w:tc>
          <w:tcPr>
            <w:tcW w:w="709" w:type="dxa"/>
            <w:tcBorders>
              <w:top w:val="nil"/>
              <w:left w:val="nil"/>
              <w:bottom w:val="nil"/>
              <w:right w:val="nil"/>
            </w:tcBorders>
          </w:tcPr>
          <w:p w:rsidR="00380582" w:rsidRPr="00497A00" w:rsidRDefault="00380582" w:rsidP="00965917">
            <w:pPr>
              <w:jc w:val="center"/>
              <w:rPr>
                <w:b/>
                <w:sz w:val="18"/>
                <w:szCs w:val="18"/>
              </w:rPr>
            </w:pPr>
          </w:p>
          <w:p w:rsidR="00380582" w:rsidRPr="00497A00" w:rsidRDefault="00380582" w:rsidP="00965917">
            <w:pPr>
              <w:jc w:val="center"/>
              <w:rPr>
                <w:b/>
                <w:sz w:val="18"/>
                <w:szCs w:val="18"/>
              </w:rPr>
            </w:pPr>
            <w:r w:rsidRPr="00497A00">
              <w:rPr>
                <w:b/>
                <w:sz w:val="18"/>
                <w:szCs w:val="18"/>
              </w:rPr>
              <w:t>Yes</w:t>
            </w:r>
          </w:p>
        </w:tc>
        <w:tc>
          <w:tcPr>
            <w:tcW w:w="711" w:type="dxa"/>
            <w:tcBorders>
              <w:top w:val="nil"/>
              <w:left w:val="nil"/>
              <w:bottom w:val="nil"/>
              <w:right w:val="nil"/>
            </w:tcBorders>
          </w:tcPr>
          <w:p w:rsidR="00380582" w:rsidRPr="00497A00" w:rsidRDefault="00380582" w:rsidP="00965917">
            <w:pPr>
              <w:jc w:val="center"/>
              <w:rPr>
                <w:b/>
                <w:sz w:val="18"/>
                <w:szCs w:val="18"/>
              </w:rPr>
            </w:pPr>
          </w:p>
          <w:p w:rsidR="00380582" w:rsidRPr="00497A00" w:rsidRDefault="00380582" w:rsidP="00965917">
            <w:pPr>
              <w:jc w:val="center"/>
              <w:rPr>
                <w:b/>
                <w:sz w:val="18"/>
                <w:szCs w:val="18"/>
              </w:rPr>
            </w:pPr>
            <w:r w:rsidRPr="00497A00">
              <w:rPr>
                <w:b/>
                <w:sz w:val="18"/>
                <w:szCs w:val="18"/>
              </w:rPr>
              <w:t>No</w:t>
            </w:r>
          </w:p>
        </w:tc>
      </w:tr>
      <w:tr w:rsidR="00380582" w:rsidRPr="00AD6EEF" w:rsidTr="00965917">
        <w:trPr>
          <w:trHeight w:val="113"/>
        </w:trPr>
        <w:tc>
          <w:tcPr>
            <w:tcW w:w="7760" w:type="dxa"/>
            <w:tcBorders>
              <w:top w:val="single" w:sz="4" w:space="0" w:color="auto"/>
              <w:bottom w:val="single" w:sz="4" w:space="0" w:color="auto"/>
            </w:tcBorders>
            <w:tcMar>
              <w:top w:w="57" w:type="dxa"/>
              <w:bottom w:w="57" w:type="dxa"/>
            </w:tcMar>
          </w:tcPr>
          <w:p w:rsidR="00380582" w:rsidRPr="00497A00" w:rsidRDefault="00380582" w:rsidP="00965917">
            <w:pPr>
              <w:rPr>
                <w:sz w:val="18"/>
                <w:szCs w:val="18"/>
              </w:rPr>
            </w:pPr>
            <w:r w:rsidRPr="00497A00">
              <w:rPr>
                <w:sz w:val="18"/>
                <w:szCs w:val="18"/>
              </w:rPr>
              <w:t>Project requires further investigation</w:t>
            </w:r>
          </w:p>
        </w:tc>
        <w:tc>
          <w:tcPr>
            <w:tcW w:w="709"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r>
              <w:rPr>
                <w:sz w:val="16"/>
                <w:szCs w:val="16"/>
              </w:rPr>
              <w:t>X</w:t>
            </w:r>
          </w:p>
        </w:tc>
        <w:tc>
          <w:tcPr>
            <w:tcW w:w="711"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r>
      <w:tr w:rsidR="00380582" w:rsidRPr="00AD6EEF" w:rsidTr="00965917">
        <w:tc>
          <w:tcPr>
            <w:tcW w:w="9180" w:type="dxa"/>
            <w:gridSpan w:val="3"/>
            <w:tcBorders>
              <w:top w:val="single" w:sz="4" w:space="0" w:color="auto"/>
              <w:bottom w:val="nil"/>
            </w:tcBorders>
            <w:tcMar>
              <w:top w:w="57" w:type="dxa"/>
              <w:bottom w:w="57" w:type="dxa"/>
            </w:tcMar>
          </w:tcPr>
          <w:p w:rsidR="00380582" w:rsidRPr="00497A00" w:rsidRDefault="00380582" w:rsidP="00965917">
            <w:pPr>
              <w:rPr>
                <w:sz w:val="18"/>
                <w:szCs w:val="18"/>
              </w:rPr>
            </w:pPr>
            <w:r w:rsidRPr="00497A00">
              <w:rPr>
                <w:sz w:val="18"/>
                <w:szCs w:val="18"/>
              </w:rPr>
              <w:t>Project requires further investigation through:</w:t>
            </w:r>
          </w:p>
        </w:tc>
      </w:tr>
      <w:tr w:rsidR="00380582" w:rsidRPr="00D37EAD" w:rsidTr="00965917">
        <w:trPr>
          <w:trHeight w:val="162"/>
        </w:trPr>
        <w:tc>
          <w:tcPr>
            <w:tcW w:w="7760" w:type="dxa"/>
            <w:vMerge w:val="restart"/>
            <w:tcBorders>
              <w:top w:val="nil"/>
            </w:tcBorders>
            <w:tcMar>
              <w:top w:w="57" w:type="dxa"/>
              <w:bottom w:w="57" w:type="dxa"/>
            </w:tcMar>
          </w:tcPr>
          <w:p w:rsidR="00380582" w:rsidRPr="00497A00" w:rsidRDefault="00380582" w:rsidP="00380582">
            <w:pPr>
              <w:pStyle w:val="ListParagraph"/>
              <w:numPr>
                <w:ilvl w:val="0"/>
                <w:numId w:val="14"/>
              </w:numPr>
              <w:tabs>
                <w:tab w:val="clear" w:pos="709"/>
                <w:tab w:val="clear" w:pos="992"/>
                <w:tab w:val="clear" w:pos="1276"/>
                <w:tab w:val="clear" w:pos="1559"/>
              </w:tabs>
              <w:contextualSpacing/>
              <w:rPr>
                <w:sz w:val="18"/>
                <w:szCs w:val="18"/>
              </w:rPr>
            </w:pPr>
            <w:r w:rsidRPr="00497A00">
              <w:rPr>
                <w:sz w:val="18"/>
                <w:szCs w:val="18"/>
              </w:rPr>
              <w:t>Project E</w:t>
            </w:r>
            <w:r>
              <w:rPr>
                <w:sz w:val="18"/>
                <w:szCs w:val="18"/>
              </w:rPr>
              <w:t xml:space="preserve">nvironmental </w:t>
            </w:r>
            <w:r w:rsidRPr="00497A00">
              <w:rPr>
                <w:sz w:val="18"/>
                <w:szCs w:val="18"/>
              </w:rPr>
              <w:t>R</w:t>
            </w:r>
            <w:r>
              <w:rPr>
                <w:sz w:val="18"/>
                <w:szCs w:val="18"/>
              </w:rPr>
              <w:t xml:space="preserve">isk </w:t>
            </w:r>
            <w:r w:rsidRPr="00497A00">
              <w:rPr>
                <w:sz w:val="18"/>
                <w:szCs w:val="18"/>
              </w:rPr>
              <w:t>A</w:t>
            </w:r>
            <w:r>
              <w:rPr>
                <w:sz w:val="18"/>
                <w:szCs w:val="18"/>
              </w:rPr>
              <w:t>ssessment</w:t>
            </w:r>
            <w:r w:rsidRPr="00497A00">
              <w:rPr>
                <w:sz w:val="18"/>
                <w:szCs w:val="18"/>
              </w:rPr>
              <w:t xml:space="preserve">; </w:t>
            </w:r>
          </w:p>
          <w:p w:rsidR="00380582" w:rsidRPr="00497A00" w:rsidRDefault="00380582" w:rsidP="00380582">
            <w:pPr>
              <w:pStyle w:val="ListParagraph"/>
              <w:numPr>
                <w:ilvl w:val="0"/>
                <w:numId w:val="14"/>
              </w:numPr>
              <w:tabs>
                <w:tab w:val="clear" w:pos="709"/>
                <w:tab w:val="clear" w:pos="992"/>
                <w:tab w:val="clear" w:pos="1276"/>
                <w:tab w:val="clear" w:pos="1559"/>
              </w:tabs>
              <w:contextualSpacing/>
              <w:rPr>
                <w:sz w:val="18"/>
                <w:szCs w:val="18"/>
              </w:rPr>
            </w:pPr>
            <w:r w:rsidRPr="00497A00">
              <w:rPr>
                <w:sz w:val="18"/>
                <w:szCs w:val="18"/>
              </w:rPr>
              <w:t>PEIA/EIA</w:t>
            </w:r>
            <w:r>
              <w:rPr>
                <w:sz w:val="18"/>
                <w:szCs w:val="18"/>
              </w:rPr>
              <w:t>; and/</w:t>
            </w:r>
            <w:r w:rsidRPr="00497A00">
              <w:rPr>
                <w:sz w:val="18"/>
                <w:szCs w:val="18"/>
              </w:rPr>
              <w:t>or</w:t>
            </w:r>
          </w:p>
          <w:p w:rsidR="00380582" w:rsidRPr="00497A00" w:rsidRDefault="00380582" w:rsidP="00380582">
            <w:pPr>
              <w:pStyle w:val="ListParagraph"/>
              <w:numPr>
                <w:ilvl w:val="0"/>
                <w:numId w:val="14"/>
              </w:numPr>
              <w:tabs>
                <w:tab w:val="clear" w:pos="709"/>
                <w:tab w:val="clear" w:pos="992"/>
                <w:tab w:val="clear" w:pos="1276"/>
                <w:tab w:val="clear" w:pos="1559"/>
              </w:tabs>
              <w:contextualSpacing/>
              <w:rPr>
                <w:sz w:val="18"/>
                <w:szCs w:val="18"/>
              </w:rPr>
            </w:pPr>
            <w:r w:rsidRPr="00497A00">
              <w:rPr>
                <w:sz w:val="18"/>
                <w:szCs w:val="18"/>
              </w:rPr>
              <w:t>Assessment for clearing under CPS 818</w:t>
            </w:r>
          </w:p>
        </w:tc>
        <w:tc>
          <w:tcPr>
            <w:tcW w:w="709"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c>
          <w:tcPr>
            <w:tcW w:w="711"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r>
      <w:tr w:rsidR="00380582" w:rsidRPr="00D37EAD" w:rsidTr="00965917">
        <w:tc>
          <w:tcPr>
            <w:tcW w:w="7760" w:type="dxa"/>
            <w:vMerge/>
            <w:tcMar>
              <w:top w:w="57" w:type="dxa"/>
              <w:bottom w:w="57" w:type="dxa"/>
            </w:tcMar>
          </w:tcPr>
          <w:p w:rsidR="00380582" w:rsidRPr="00D37EAD" w:rsidRDefault="00380582" w:rsidP="00965917">
            <w:pPr>
              <w:rPr>
                <w:sz w:val="18"/>
                <w:szCs w:val="18"/>
              </w:rPr>
            </w:pPr>
          </w:p>
        </w:tc>
        <w:tc>
          <w:tcPr>
            <w:tcW w:w="709"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c>
          <w:tcPr>
            <w:tcW w:w="711"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r>
      <w:tr w:rsidR="00380582" w:rsidRPr="00D37EAD" w:rsidTr="00965917">
        <w:trPr>
          <w:trHeight w:val="110"/>
        </w:trPr>
        <w:tc>
          <w:tcPr>
            <w:tcW w:w="7760" w:type="dxa"/>
            <w:vMerge/>
            <w:tcMar>
              <w:top w:w="57" w:type="dxa"/>
              <w:bottom w:w="57" w:type="dxa"/>
            </w:tcMar>
          </w:tcPr>
          <w:p w:rsidR="00380582" w:rsidRPr="00D37EAD" w:rsidRDefault="00380582" w:rsidP="00965917">
            <w:pPr>
              <w:rPr>
                <w:sz w:val="18"/>
                <w:szCs w:val="18"/>
              </w:rPr>
            </w:pPr>
          </w:p>
        </w:tc>
        <w:tc>
          <w:tcPr>
            <w:tcW w:w="709"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c>
          <w:tcPr>
            <w:tcW w:w="711" w:type="dxa"/>
            <w:tcBorders>
              <w:top w:val="single" w:sz="4" w:space="0" w:color="auto"/>
              <w:bottom w:val="single" w:sz="4" w:space="0" w:color="auto"/>
            </w:tcBorders>
            <w:tcMar>
              <w:top w:w="57" w:type="dxa"/>
              <w:bottom w:w="57" w:type="dxa"/>
            </w:tcMar>
          </w:tcPr>
          <w:p w:rsidR="00380582" w:rsidRPr="00AC1DBB" w:rsidRDefault="00380582" w:rsidP="00965917">
            <w:pPr>
              <w:rPr>
                <w:sz w:val="16"/>
                <w:szCs w:val="16"/>
              </w:rPr>
            </w:pPr>
          </w:p>
        </w:tc>
      </w:tr>
    </w:tbl>
    <w:p w:rsidR="00380582" w:rsidRDefault="00380582" w:rsidP="00380582">
      <w:pPr>
        <w:spacing w:after="120"/>
        <w:rPr>
          <w:b/>
          <w:sz w:val="16"/>
          <w:szCs w:val="16"/>
        </w:rPr>
      </w:pPr>
    </w:p>
    <w:tbl>
      <w:tblPr>
        <w:tblStyle w:val="TableGrid"/>
        <w:tblW w:w="9180" w:type="dxa"/>
        <w:tblLayout w:type="fixed"/>
        <w:tblLook w:val="04A0" w:firstRow="1" w:lastRow="0" w:firstColumn="1" w:lastColumn="0" w:noHBand="0" w:noVBand="1"/>
      </w:tblPr>
      <w:tblGrid>
        <w:gridCol w:w="7760"/>
        <w:gridCol w:w="1420"/>
      </w:tblGrid>
      <w:tr w:rsidR="00380582" w:rsidRPr="00AD6EEF" w:rsidTr="00965917">
        <w:trPr>
          <w:gridAfter w:val="1"/>
          <w:wAfter w:w="1420" w:type="dxa"/>
        </w:trPr>
        <w:tc>
          <w:tcPr>
            <w:tcW w:w="7760" w:type="dxa"/>
            <w:tcBorders>
              <w:top w:val="nil"/>
              <w:left w:val="nil"/>
              <w:bottom w:val="single" w:sz="4" w:space="0" w:color="auto"/>
              <w:right w:val="nil"/>
            </w:tcBorders>
          </w:tcPr>
          <w:p w:rsidR="00380582" w:rsidRDefault="00380582" w:rsidP="00965917">
            <w:pPr>
              <w:rPr>
                <w:b/>
                <w:sz w:val="18"/>
                <w:szCs w:val="18"/>
              </w:rPr>
            </w:pPr>
            <w:r>
              <w:rPr>
                <w:b/>
                <w:sz w:val="18"/>
                <w:szCs w:val="18"/>
              </w:rPr>
              <w:t xml:space="preserve">Type </w:t>
            </w:r>
            <w:r w:rsidRPr="00DA4914">
              <w:rPr>
                <w:b/>
                <w:sz w:val="18"/>
                <w:szCs w:val="18"/>
              </w:rPr>
              <w:t>of Clearing Approval</w:t>
            </w:r>
            <w:r>
              <w:rPr>
                <w:b/>
                <w:sz w:val="18"/>
                <w:szCs w:val="18"/>
              </w:rPr>
              <w:t>:</w:t>
            </w:r>
          </w:p>
          <w:p w:rsidR="00380582" w:rsidRPr="00497A00" w:rsidRDefault="00380582" w:rsidP="00965917">
            <w:pPr>
              <w:rPr>
                <w:b/>
                <w:sz w:val="18"/>
                <w:szCs w:val="18"/>
              </w:rPr>
            </w:pPr>
          </w:p>
        </w:tc>
      </w:tr>
      <w:tr w:rsidR="00380582" w:rsidRPr="00AD6EEF" w:rsidTr="00965917">
        <w:tc>
          <w:tcPr>
            <w:tcW w:w="9180" w:type="dxa"/>
            <w:gridSpan w:val="2"/>
            <w:tcBorders>
              <w:top w:val="single" w:sz="4" w:space="0" w:color="auto"/>
              <w:bottom w:val="single" w:sz="4" w:space="0" w:color="auto"/>
            </w:tcBorders>
            <w:tcMar>
              <w:top w:w="57" w:type="dxa"/>
              <w:bottom w:w="57" w:type="dxa"/>
            </w:tcMar>
          </w:tcPr>
          <w:p w:rsidR="00380582" w:rsidRDefault="00DC557E" w:rsidP="00965917">
            <w:pPr>
              <w:rPr>
                <w:sz w:val="18"/>
                <w:szCs w:val="18"/>
              </w:rPr>
            </w:pPr>
            <w:sdt>
              <w:sdtPr>
                <w:rPr>
                  <w:sz w:val="20"/>
                  <w:szCs w:val="20"/>
                </w:rPr>
                <w:id w:val="281847082"/>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Pr>
                <w:sz w:val="18"/>
                <w:szCs w:val="18"/>
              </w:rPr>
              <w:t xml:space="preserve"> CPS 818                                                            </w:t>
            </w:r>
            <w:sdt>
              <w:sdtPr>
                <w:rPr>
                  <w:sz w:val="20"/>
                  <w:szCs w:val="20"/>
                </w:rPr>
                <w:id w:val="992227226"/>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Pr>
                <w:sz w:val="18"/>
                <w:szCs w:val="18"/>
              </w:rPr>
              <w:t xml:space="preserve"> CPS817                                       </w:t>
            </w:r>
            <w:sdt>
              <w:sdtPr>
                <w:rPr>
                  <w:sz w:val="20"/>
                  <w:szCs w:val="20"/>
                </w:rPr>
                <w:id w:val="2034612394"/>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Pr>
                <w:sz w:val="18"/>
                <w:szCs w:val="18"/>
              </w:rPr>
              <w:t xml:space="preserve"> Project Specific Permit </w:t>
            </w:r>
          </w:p>
          <w:p w:rsidR="00380582" w:rsidRDefault="00380582" w:rsidP="00965917">
            <w:pPr>
              <w:rPr>
                <w:sz w:val="18"/>
                <w:szCs w:val="18"/>
              </w:rPr>
            </w:pPr>
          </w:p>
          <w:p w:rsidR="00380582" w:rsidRDefault="00DC557E" w:rsidP="00965917">
            <w:pPr>
              <w:rPr>
                <w:sz w:val="18"/>
                <w:szCs w:val="18"/>
              </w:rPr>
            </w:pPr>
            <w:sdt>
              <w:sdtPr>
                <w:rPr>
                  <w:sz w:val="20"/>
                  <w:szCs w:val="20"/>
                </w:rPr>
                <w:id w:val="-1238401759"/>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sidRPr="00AC1DBB">
              <w:rPr>
                <w:sz w:val="18"/>
                <w:szCs w:val="18"/>
              </w:rPr>
              <w:t xml:space="preserve"> Schedule 6 Exemption</w:t>
            </w:r>
          </w:p>
          <w:p w:rsidR="00380582" w:rsidRDefault="00380582" w:rsidP="00965917">
            <w:pPr>
              <w:rPr>
                <w:sz w:val="18"/>
                <w:szCs w:val="18"/>
              </w:rPr>
            </w:pPr>
          </w:p>
          <w:p w:rsidR="00380582" w:rsidRPr="00497A00" w:rsidRDefault="00DC557E" w:rsidP="00965917">
            <w:pPr>
              <w:rPr>
                <w:sz w:val="18"/>
                <w:szCs w:val="18"/>
              </w:rPr>
            </w:pPr>
            <w:sdt>
              <w:sdtPr>
                <w:rPr>
                  <w:sz w:val="20"/>
                  <w:szCs w:val="20"/>
                </w:rPr>
                <w:id w:val="-1507050367"/>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sidRPr="00AC1DBB">
              <w:rPr>
                <w:sz w:val="18"/>
                <w:szCs w:val="18"/>
              </w:rPr>
              <w:t xml:space="preserve"> Exemption Under Regulation 5 Item 22 </w:t>
            </w:r>
          </w:p>
        </w:tc>
      </w:tr>
      <w:tr w:rsidR="00380582" w:rsidRPr="00AD6EEF" w:rsidTr="00965917">
        <w:tc>
          <w:tcPr>
            <w:tcW w:w="9180" w:type="dxa"/>
            <w:gridSpan w:val="2"/>
            <w:tcBorders>
              <w:top w:val="single" w:sz="4" w:space="0" w:color="auto"/>
              <w:bottom w:val="single" w:sz="4" w:space="0" w:color="auto"/>
            </w:tcBorders>
            <w:tcMar>
              <w:top w:w="57" w:type="dxa"/>
              <w:bottom w:w="57" w:type="dxa"/>
            </w:tcMar>
          </w:tcPr>
          <w:p w:rsidR="00380582" w:rsidRPr="00497A00" w:rsidRDefault="00DC557E" w:rsidP="00965917">
            <w:pPr>
              <w:rPr>
                <w:sz w:val="18"/>
                <w:szCs w:val="18"/>
              </w:rPr>
            </w:pPr>
            <w:sdt>
              <w:sdtPr>
                <w:rPr>
                  <w:sz w:val="20"/>
                  <w:szCs w:val="20"/>
                </w:rPr>
                <w:id w:val="1665280392"/>
                <w14:checkbox>
                  <w14:checked w14:val="0"/>
                  <w14:checkedState w14:val="2612" w14:font="MS Gothic"/>
                  <w14:uncheckedState w14:val="2610" w14:font="MS Gothic"/>
                </w14:checkbox>
              </w:sdtPr>
              <w:sdtEndPr/>
              <w:sdtContent>
                <w:r w:rsidR="00380582">
                  <w:rPr>
                    <w:rFonts w:ascii="MS Gothic" w:eastAsia="MS Gothic" w:hAnsi="MS Gothic" w:hint="eastAsia"/>
                    <w:sz w:val="20"/>
                    <w:szCs w:val="20"/>
                  </w:rPr>
                  <w:t>☐</w:t>
                </w:r>
              </w:sdtContent>
            </w:sdt>
            <w:r w:rsidR="00380582" w:rsidRPr="00DA4914">
              <w:rPr>
                <w:sz w:val="18"/>
                <w:szCs w:val="18"/>
              </w:rPr>
              <w:t xml:space="preserve"> Other</w:t>
            </w:r>
            <w:r w:rsidR="00380582">
              <w:rPr>
                <w:sz w:val="18"/>
                <w:szCs w:val="18"/>
              </w:rPr>
              <w:t xml:space="preserve"> Exemption(s) Under Regulations</w:t>
            </w:r>
          </w:p>
        </w:tc>
      </w:tr>
    </w:tbl>
    <w:p w:rsidR="00380582" w:rsidRDefault="00380582" w:rsidP="00380582">
      <w:pPr>
        <w:spacing w:after="120"/>
        <w:rPr>
          <w:b/>
          <w:sz w:val="16"/>
          <w:szCs w:val="16"/>
        </w:rPr>
      </w:pPr>
    </w:p>
    <w:p w:rsidR="00380582" w:rsidRDefault="00380582" w:rsidP="00380582">
      <w:pPr>
        <w:spacing w:after="120"/>
        <w:rPr>
          <w:b/>
          <w:sz w:val="16"/>
          <w:szCs w:val="16"/>
        </w:rPr>
      </w:pPr>
      <w:r>
        <w:rPr>
          <w:b/>
          <w:sz w:val="16"/>
          <w:szCs w:val="16"/>
        </w:rPr>
        <w:t>Additional Comments / Justification: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180"/>
      </w:tblGrid>
      <w:tr w:rsidR="00380582" w:rsidTr="00965917">
        <w:tc>
          <w:tcPr>
            <w:tcW w:w="9180" w:type="dxa"/>
          </w:tcPr>
          <w:p w:rsidR="00380582" w:rsidRPr="00680A5A" w:rsidRDefault="00380582" w:rsidP="00965917">
            <w:pPr>
              <w:spacing w:after="120"/>
              <w:rPr>
                <w:sz w:val="16"/>
                <w:szCs w:val="16"/>
              </w:rPr>
            </w:pPr>
            <w:r w:rsidRPr="00680A5A">
              <w:rPr>
                <w:sz w:val="20"/>
                <w:szCs w:val="16"/>
              </w:rPr>
              <w:t>Project will be assessed under Bilateral Agreement</w:t>
            </w:r>
          </w:p>
        </w:tc>
      </w:tr>
    </w:tbl>
    <w:p w:rsidR="001437E1" w:rsidRDefault="001437E1" w:rsidP="00D8326F">
      <w:pPr>
        <w:tabs>
          <w:tab w:val="clear" w:pos="709"/>
        </w:tabs>
        <w:jc w:val="center"/>
        <w:rPr>
          <w:b/>
          <w:bCs/>
          <w:sz w:val="32"/>
        </w:rPr>
      </w:pPr>
    </w:p>
    <w:p w:rsidR="001437E1" w:rsidRDefault="001437E1" w:rsidP="00D8326F">
      <w:pPr>
        <w:tabs>
          <w:tab w:val="clear" w:pos="709"/>
        </w:tabs>
        <w:jc w:val="center"/>
        <w:rPr>
          <w:b/>
          <w:bCs/>
          <w:sz w:val="32"/>
        </w:rPr>
      </w:pPr>
    </w:p>
    <w:p w:rsidR="001437E1" w:rsidRPr="00FB5A64" w:rsidRDefault="001437E1" w:rsidP="00D8326F">
      <w:pPr>
        <w:tabs>
          <w:tab w:val="clear" w:pos="709"/>
        </w:tabs>
        <w:jc w:val="center"/>
        <w:rPr>
          <w:b/>
          <w:bCs/>
          <w:sz w:val="32"/>
        </w:rPr>
      </w:pPr>
    </w:p>
    <w:p w:rsidR="00506BAA" w:rsidRPr="00FB5A64" w:rsidRDefault="00506BAA" w:rsidP="00D84278">
      <w:pPr>
        <w:pStyle w:val="Title"/>
        <w:rPr>
          <w:b w:val="0"/>
          <w:bCs/>
        </w:rPr>
      </w:pPr>
    </w:p>
    <w:p w:rsidR="0085248E" w:rsidRPr="0040252D" w:rsidRDefault="00D84278" w:rsidP="00BC778A">
      <w:pPr>
        <w:pStyle w:val="Title"/>
        <w:rPr>
          <w:sz w:val="28"/>
          <w:szCs w:val="28"/>
        </w:rPr>
      </w:pPr>
      <w:bookmarkStart w:id="82" w:name="_Toc445990221"/>
      <w:r w:rsidRPr="0040252D">
        <w:rPr>
          <w:b w:val="0"/>
          <w:sz w:val="28"/>
          <w:szCs w:val="28"/>
        </w:rPr>
        <w:lastRenderedPageBreak/>
        <w:t>Appendix B</w:t>
      </w:r>
      <w:r w:rsidRPr="0040252D">
        <w:rPr>
          <w:b w:val="0"/>
          <w:sz w:val="28"/>
          <w:szCs w:val="28"/>
        </w:rPr>
        <w:br w:type="textWrapping" w:clear="all"/>
      </w:r>
      <w:r w:rsidRPr="0040252D">
        <w:br w:type="textWrapping" w:clear="all"/>
      </w:r>
      <w:r w:rsidR="0085248E" w:rsidRPr="0040252D">
        <w:rPr>
          <w:sz w:val="28"/>
          <w:szCs w:val="28"/>
        </w:rPr>
        <w:t>D</w:t>
      </w:r>
      <w:r w:rsidR="003D6B5E" w:rsidRPr="0040252D">
        <w:rPr>
          <w:sz w:val="28"/>
          <w:szCs w:val="28"/>
        </w:rPr>
        <w:t>ot</w:t>
      </w:r>
      <w:r w:rsidR="00572B44" w:rsidRPr="0040252D">
        <w:rPr>
          <w:sz w:val="28"/>
          <w:szCs w:val="28"/>
        </w:rPr>
        <w:t>E</w:t>
      </w:r>
      <w:r w:rsidR="0085248E" w:rsidRPr="0040252D">
        <w:rPr>
          <w:sz w:val="28"/>
          <w:szCs w:val="28"/>
        </w:rPr>
        <w:t xml:space="preserve"> Protected Matters Database Search</w:t>
      </w:r>
      <w:bookmarkEnd w:id="82"/>
      <w:r w:rsidR="0085248E" w:rsidRPr="0040252D" w:rsidDel="00D7329F">
        <w:rPr>
          <w:sz w:val="28"/>
          <w:szCs w:val="28"/>
        </w:rPr>
        <w:t xml:space="preserve"> </w:t>
      </w:r>
      <w:r w:rsidR="0085248E" w:rsidRPr="0040252D">
        <w:rPr>
          <w:sz w:val="28"/>
          <w:szCs w:val="28"/>
        </w:rPr>
        <w:t xml:space="preserve"> </w:t>
      </w:r>
    </w:p>
    <w:p w:rsidR="0085248E" w:rsidRPr="0040252D" w:rsidRDefault="00A73A42" w:rsidP="0085248E">
      <w:pPr>
        <w:pStyle w:val="Title"/>
        <w:rPr>
          <w:sz w:val="28"/>
          <w:szCs w:val="28"/>
        </w:rPr>
      </w:pPr>
      <w:bookmarkStart w:id="83" w:name="_Toc445990222"/>
      <w:r>
        <w:rPr>
          <w:noProof/>
          <w:sz w:val="28"/>
          <w:szCs w:val="28"/>
          <w:lang w:eastAsia="en-AU"/>
        </w:rPr>
        <w:drawing>
          <wp:inline distT="0" distB="0" distL="0" distR="0" wp14:anchorId="155437C9" wp14:editId="5AECD85C">
            <wp:extent cx="5657850" cy="818320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2941" cy="8190568"/>
                    </a:xfrm>
                    <a:prstGeom prst="rect">
                      <a:avLst/>
                    </a:prstGeom>
                    <a:noFill/>
                    <a:ln>
                      <a:noFill/>
                    </a:ln>
                  </pic:spPr>
                </pic:pic>
              </a:graphicData>
            </a:graphic>
          </wp:inline>
        </w:drawing>
      </w:r>
      <w:bookmarkEnd w:id="83"/>
    </w:p>
    <w:p w:rsidR="001437E1" w:rsidRPr="00BC778A" w:rsidRDefault="00A73A42" w:rsidP="00D8326F">
      <w:pPr>
        <w:tabs>
          <w:tab w:val="clear" w:pos="709"/>
        </w:tabs>
        <w:jc w:val="center"/>
        <w:rPr>
          <w:b/>
          <w:bCs/>
          <w:sz w:val="32"/>
          <w:highlight w:val="yellow"/>
        </w:rPr>
      </w:pPr>
      <w:r>
        <w:rPr>
          <w:b/>
          <w:bCs/>
          <w:noProof/>
          <w:sz w:val="32"/>
          <w:lang w:eastAsia="en-AU"/>
        </w:rPr>
        <w:lastRenderedPageBreak/>
        <w:drawing>
          <wp:inline distT="0" distB="0" distL="0" distR="0" wp14:anchorId="4B35200E" wp14:editId="501BA2BC">
            <wp:extent cx="5514975" cy="872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8724900"/>
                    </a:xfrm>
                    <a:prstGeom prst="rect">
                      <a:avLst/>
                    </a:prstGeom>
                    <a:noFill/>
                    <a:ln>
                      <a:noFill/>
                    </a:ln>
                  </pic:spPr>
                </pic:pic>
              </a:graphicData>
            </a:graphic>
          </wp:inline>
        </w:drawing>
      </w:r>
      <w:r>
        <w:rPr>
          <w:b/>
          <w:bCs/>
          <w:noProof/>
          <w:sz w:val="32"/>
          <w:lang w:eastAsia="en-AU"/>
        </w:rPr>
        <w:lastRenderedPageBreak/>
        <w:drawing>
          <wp:inline distT="0" distB="0" distL="0" distR="0" wp14:anchorId="4F3EE47B" wp14:editId="3AD028E3">
            <wp:extent cx="5514975" cy="876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8763000"/>
                    </a:xfrm>
                    <a:prstGeom prst="rect">
                      <a:avLst/>
                    </a:prstGeom>
                    <a:noFill/>
                    <a:ln>
                      <a:noFill/>
                    </a:ln>
                  </pic:spPr>
                </pic:pic>
              </a:graphicData>
            </a:graphic>
          </wp:inline>
        </w:drawing>
      </w:r>
      <w:r>
        <w:rPr>
          <w:b/>
          <w:bCs/>
          <w:noProof/>
          <w:sz w:val="32"/>
          <w:lang w:eastAsia="en-AU"/>
        </w:rPr>
        <w:lastRenderedPageBreak/>
        <w:drawing>
          <wp:inline distT="0" distB="0" distL="0" distR="0" wp14:anchorId="5EBD5D03" wp14:editId="21A6200C">
            <wp:extent cx="5514975" cy="887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8877300"/>
                    </a:xfrm>
                    <a:prstGeom prst="rect">
                      <a:avLst/>
                    </a:prstGeom>
                    <a:noFill/>
                    <a:ln>
                      <a:noFill/>
                    </a:ln>
                  </pic:spPr>
                </pic:pic>
              </a:graphicData>
            </a:graphic>
          </wp:inline>
        </w:drawing>
      </w:r>
      <w:r>
        <w:rPr>
          <w:b/>
          <w:bCs/>
          <w:noProof/>
          <w:sz w:val="32"/>
          <w:lang w:eastAsia="en-AU"/>
        </w:rPr>
        <w:lastRenderedPageBreak/>
        <w:drawing>
          <wp:inline distT="0" distB="0" distL="0" distR="0" wp14:anchorId="7D282BAC" wp14:editId="092051FC">
            <wp:extent cx="5514975" cy="883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8839200"/>
                    </a:xfrm>
                    <a:prstGeom prst="rect">
                      <a:avLst/>
                    </a:prstGeom>
                    <a:noFill/>
                    <a:ln>
                      <a:noFill/>
                    </a:ln>
                  </pic:spPr>
                </pic:pic>
              </a:graphicData>
            </a:graphic>
          </wp:inline>
        </w:drawing>
      </w:r>
      <w:r>
        <w:rPr>
          <w:b/>
          <w:bCs/>
          <w:noProof/>
          <w:sz w:val="32"/>
          <w:lang w:eastAsia="en-AU"/>
        </w:rPr>
        <w:lastRenderedPageBreak/>
        <w:drawing>
          <wp:inline distT="0" distB="0" distL="0" distR="0" wp14:anchorId="37F5E49F" wp14:editId="6F508AD0">
            <wp:extent cx="5514975" cy="8877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75" cy="8877300"/>
                    </a:xfrm>
                    <a:prstGeom prst="rect">
                      <a:avLst/>
                    </a:prstGeom>
                    <a:noFill/>
                    <a:ln>
                      <a:noFill/>
                    </a:ln>
                  </pic:spPr>
                </pic:pic>
              </a:graphicData>
            </a:graphic>
          </wp:inline>
        </w:drawing>
      </w:r>
      <w:r>
        <w:rPr>
          <w:b/>
          <w:bCs/>
          <w:noProof/>
          <w:sz w:val="32"/>
          <w:lang w:eastAsia="en-AU"/>
        </w:rPr>
        <w:lastRenderedPageBreak/>
        <w:drawing>
          <wp:inline distT="0" distB="0" distL="0" distR="0" wp14:anchorId="7FEA52B5" wp14:editId="5B73E16A">
            <wp:extent cx="5286375" cy="8877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8877300"/>
                    </a:xfrm>
                    <a:prstGeom prst="rect">
                      <a:avLst/>
                    </a:prstGeom>
                    <a:noFill/>
                    <a:ln>
                      <a:noFill/>
                    </a:ln>
                  </pic:spPr>
                </pic:pic>
              </a:graphicData>
            </a:graphic>
          </wp:inline>
        </w:drawing>
      </w:r>
      <w:r>
        <w:rPr>
          <w:b/>
          <w:bCs/>
          <w:noProof/>
          <w:sz w:val="32"/>
          <w:lang w:eastAsia="en-AU"/>
        </w:rPr>
        <w:lastRenderedPageBreak/>
        <w:drawing>
          <wp:inline distT="0" distB="0" distL="0" distR="0" wp14:anchorId="079B7C7F" wp14:editId="7303D792">
            <wp:extent cx="5286375" cy="8877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8877300"/>
                    </a:xfrm>
                    <a:prstGeom prst="rect">
                      <a:avLst/>
                    </a:prstGeom>
                    <a:noFill/>
                    <a:ln>
                      <a:noFill/>
                    </a:ln>
                  </pic:spPr>
                </pic:pic>
              </a:graphicData>
            </a:graphic>
          </wp:inline>
        </w:drawing>
      </w:r>
      <w:r>
        <w:rPr>
          <w:b/>
          <w:bCs/>
          <w:noProof/>
          <w:sz w:val="32"/>
          <w:lang w:eastAsia="en-AU"/>
        </w:rPr>
        <w:lastRenderedPageBreak/>
        <w:drawing>
          <wp:inline distT="0" distB="0" distL="0" distR="0" wp14:anchorId="7571E828" wp14:editId="2DE44AEE">
            <wp:extent cx="5286375" cy="8829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8829675"/>
                    </a:xfrm>
                    <a:prstGeom prst="rect">
                      <a:avLst/>
                    </a:prstGeom>
                    <a:noFill/>
                    <a:ln>
                      <a:noFill/>
                    </a:ln>
                  </pic:spPr>
                </pic:pic>
              </a:graphicData>
            </a:graphic>
          </wp:inline>
        </w:drawing>
      </w:r>
      <w:r>
        <w:rPr>
          <w:b/>
          <w:bCs/>
          <w:noProof/>
          <w:sz w:val="32"/>
          <w:lang w:eastAsia="en-AU"/>
        </w:rPr>
        <w:lastRenderedPageBreak/>
        <w:drawing>
          <wp:inline distT="0" distB="0" distL="0" distR="0" wp14:anchorId="2A1B64CE" wp14:editId="77F6EC3A">
            <wp:extent cx="5286375" cy="8839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8839200"/>
                    </a:xfrm>
                    <a:prstGeom prst="rect">
                      <a:avLst/>
                    </a:prstGeom>
                    <a:noFill/>
                    <a:ln>
                      <a:noFill/>
                    </a:ln>
                  </pic:spPr>
                </pic:pic>
              </a:graphicData>
            </a:graphic>
          </wp:inline>
        </w:drawing>
      </w:r>
    </w:p>
    <w:p w:rsidR="001437E1" w:rsidRPr="00BC778A" w:rsidRDefault="001437E1" w:rsidP="00D8326F">
      <w:pPr>
        <w:tabs>
          <w:tab w:val="clear" w:pos="709"/>
        </w:tabs>
        <w:jc w:val="center"/>
        <w:rPr>
          <w:b/>
          <w:bCs/>
          <w:sz w:val="32"/>
          <w:highlight w:val="yellow"/>
        </w:rPr>
      </w:pPr>
    </w:p>
    <w:p w:rsidR="001437E1" w:rsidRPr="00BC778A" w:rsidRDefault="001437E1" w:rsidP="00D8326F">
      <w:pPr>
        <w:tabs>
          <w:tab w:val="clear" w:pos="709"/>
        </w:tabs>
        <w:jc w:val="center"/>
        <w:rPr>
          <w:b/>
          <w:bCs/>
          <w:sz w:val="32"/>
          <w:highlight w:val="yellow"/>
        </w:rPr>
      </w:pPr>
    </w:p>
    <w:p w:rsidR="0085248E" w:rsidRPr="005346B3" w:rsidRDefault="00D84278" w:rsidP="005A2EB2">
      <w:pPr>
        <w:pStyle w:val="Title"/>
        <w:rPr>
          <w:sz w:val="28"/>
          <w:szCs w:val="28"/>
        </w:rPr>
      </w:pPr>
      <w:bookmarkStart w:id="84" w:name="_Toc445990223"/>
      <w:r w:rsidRPr="005346B3">
        <w:rPr>
          <w:b w:val="0"/>
          <w:sz w:val="28"/>
          <w:szCs w:val="28"/>
        </w:rPr>
        <w:t xml:space="preserve">Appendix </w:t>
      </w:r>
      <w:r w:rsidR="00BC778A" w:rsidRPr="005346B3">
        <w:rPr>
          <w:b w:val="0"/>
          <w:sz w:val="28"/>
          <w:szCs w:val="28"/>
        </w:rPr>
        <w:t>C</w:t>
      </w:r>
      <w:r w:rsidR="00D8326F" w:rsidRPr="005346B3">
        <w:br w:type="textWrapping" w:clear="all"/>
      </w:r>
      <w:r w:rsidR="00D8326F" w:rsidRPr="005346B3">
        <w:br w:type="textWrapping" w:clear="all"/>
      </w:r>
      <w:r w:rsidR="00BC778A" w:rsidRPr="005346B3">
        <w:rPr>
          <w:sz w:val="28"/>
          <w:szCs w:val="28"/>
        </w:rPr>
        <w:t>Aboriginal Heritage Risk Assessment</w:t>
      </w:r>
      <w:bookmarkEnd w:id="84"/>
      <w:r w:rsidR="0085248E" w:rsidRPr="005346B3">
        <w:rPr>
          <w:sz w:val="28"/>
          <w:szCs w:val="28"/>
        </w:rPr>
        <w:t xml:space="preserve"> </w:t>
      </w:r>
    </w:p>
    <w:p w:rsidR="005346B3" w:rsidRPr="005346B3" w:rsidRDefault="005346B3" w:rsidP="005346B3">
      <w:pPr>
        <w:rPr>
          <w:rFonts w:asciiTheme="minorHAnsi" w:hAnsiTheme="minorHAnsi" w:cstheme="minorHAnsi"/>
          <w:b/>
        </w:rPr>
      </w:pPr>
      <w:r w:rsidRPr="005346B3">
        <w:rPr>
          <w:rFonts w:asciiTheme="minorHAnsi" w:hAnsiTheme="minorHAnsi" w:cstheme="minorHAnsi"/>
          <w:b/>
        </w:rPr>
        <w:t>Introduction</w:t>
      </w:r>
    </w:p>
    <w:p w:rsidR="005346B3" w:rsidRDefault="005346B3" w:rsidP="005346B3">
      <w:pPr>
        <w:spacing w:after="240"/>
        <w:jc w:val="both"/>
        <w:rPr>
          <w:rFonts w:asciiTheme="minorHAnsi" w:hAnsiTheme="minorHAnsi" w:cstheme="minorHAnsi"/>
        </w:rPr>
      </w:pPr>
      <w:r w:rsidRPr="005346B3">
        <w:rPr>
          <w:rFonts w:asciiTheme="minorHAnsi" w:hAnsiTheme="minorHAnsi" w:cstheme="minorHAnsi"/>
        </w:rPr>
        <w:t xml:space="preserve">The purpose of this Form is to identify the risk a project has to impact Aboriginal Heritage site(s) as defined by the </w:t>
      </w:r>
      <w:r w:rsidRPr="005346B3">
        <w:rPr>
          <w:rFonts w:asciiTheme="minorHAnsi" w:hAnsiTheme="minorHAnsi" w:cstheme="minorHAnsi"/>
          <w:i/>
        </w:rPr>
        <w:t>Aboriginal Heritage Act 1972</w:t>
      </w:r>
      <w:r w:rsidRPr="005346B3">
        <w:rPr>
          <w:rFonts w:asciiTheme="minorHAnsi" w:hAnsiTheme="minorHAnsi" w:cstheme="minorHAnsi"/>
        </w:rPr>
        <w:t xml:space="preserve"> (AHA). The risk assessment is based on the Department of Aboriginal Affairs </w:t>
      </w:r>
      <w:r w:rsidRPr="005346B3">
        <w:rPr>
          <w:rFonts w:asciiTheme="minorHAnsi" w:hAnsiTheme="minorHAnsi" w:cstheme="minorHAnsi"/>
          <w:i/>
        </w:rPr>
        <w:t>Cultural Heritage Due Diligence Guidelines.</w:t>
      </w:r>
      <w:r w:rsidRPr="005346B3">
        <w:rPr>
          <w:rFonts w:asciiTheme="minorHAnsi" w:hAnsiTheme="minorHAnsi" w:cstheme="minorHAnsi"/>
        </w:rPr>
        <w:t xml:space="preserve"> Version 3.0, 30 April</w:t>
      </w:r>
      <w:r w:rsidRPr="00375503">
        <w:rPr>
          <w:rFonts w:asciiTheme="minorHAnsi" w:hAnsiTheme="minorHAnsi" w:cstheme="minorHAnsi"/>
        </w:rPr>
        <w:t xml:space="preserve"> 2013</w:t>
      </w:r>
      <w:r>
        <w:rPr>
          <w:rFonts w:asciiTheme="minorHAnsi" w:hAnsiTheme="minorHAnsi" w:cstheme="minorHAnsi"/>
        </w:rPr>
        <w:t>.</w:t>
      </w:r>
    </w:p>
    <w:p w:rsidR="005346B3" w:rsidRPr="00375503" w:rsidRDefault="005346B3" w:rsidP="005346B3">
      <w:pPr>
        <w:spacing w:after="240"/>
        <w:jc w:val="both"/>
        <w:rPr>
          <w:rFonts w:asciiTheme="minorHAnsi" w:hAnsiTheme="minorHAnsi" w:cstheme="minorHAnsi"/>
        </w:rPr>
      </w:pPr>
      <w:r>
        <w:rPr>
          <w:rFonts w:asciiTheme="minorHAnsi" w:hAnsiTheme="minorHAnsi" w:cstheme="minorHAnsi"/>
        </w:rPr>
        <w:t xml:space="preserve">Environment Officers are required to complete all items of the Aboriginal </w:t>
      </w:r>
      <w:r w:rsidRPr="00F92E09">
        <w:rPr>
          <w:rFonts w:asciiTheme="minorHAnsi" w:hAnsiTheme="minorHAnsi" w:cstheme="minorHAnsi"/>
        </w:rPr>
        <w:t xml:space="preserve">Heritage Risk Assessment </w:t>
      </w:r>
      <w:r>
        <w:rPr>
          <w:rFonts w:asciiTheme="minorHAnsi" w:hAnsiTheme="minorHAnsi" w:cstheme="minorHAnsi"/>
        </w:rPr>
        <w:t xml:space="preserve">(AHRA) form. </w:t>
      </w:r>
      <w:r w:rsidRPr="00F92E09">
        <w:rPr>
          <w:rFonts w:asciiTheme="minorHAnsi" w:hAnsiTheme="minorHAnsi" w:cstheme="minorHAnsi"/>
        </w:rPr>
        <w:t xml:space="preserve">Project Managers are </w:t>
      </w:r>
      <w:r>
        <w:rPr>
          <w:rFonts w:asciiTheme="minorHAnsi" w:hAnsiTheme="minorHAnsi" w:cstheme="minorHAnsi"/>
        </w:rPr>
        <w:t xml:space="preserve">also </w:t>
      </w:r>
      <w:r w:rsidRPr="00F92E09">
        <w:rPr>
          <w:rFonts w:asciiTheme="minorHAnsi" w:hAnsiTheme="minorHAnsi" w:cstheme="minorHAnsi"/>
        </w:rPr>
        <w:t xml:space="preserve">required to </w:t>
      </w:r>
      <w:r>
        <w:rPr>
          <w:rFonts w:asciiTheme="minorHAnsi" w:hAnsiTheme="minorHAnsi" w:cstheme="minorHAnsi"/>
        </w:rPr>
        <w:t xml:space="preserve">acknowledge and sign the form. </w:t>
      </w:r>
      <w:r w:rsidRPr="00F92E09">
        <w:rPr>
          <w:rFonts w:asciiTheme="minorHAnsi" w:hAnsiTheme="minorHAnsi" w:cstheme="minorHAnsi"/>
        </w:rPr>
        <w:t xml:space="preserve">The completed </w:t>
      </w:r>
      <w:r>
        <w:rPr>
          <w:rFonts w:asciiTheme="minorHAnsi" w:hAnsiTheme="minorHAnsi" w:cstheme="minorHAnsi"/>
        </w:rPr>
        <w:t xml:space="preserve">and signed form </w:t>
      </w:r>
      <w:r w:rsidRPr="00F92E09">
        <w:rPr>
          <w:rFonts w:asciiTheme="minorHAnsi" w:hAnsiTheme="minorHAnsi" w:cstheme="minorHAnsi"/>
        </w:rPr>
        <w:t xml:space="preserve">must </w:t>
      </w:r>
      <w:r>
        <w:rPr>
          <w:rFonts w:asciiTheme="minorHAnsi" w:hAnsiTheme="minorHAnsi" w:cstheme="minorHAnsi"/>
        </w:rPr>
        <w:t xml:space="preserve">then </w:t>
      </w:r>
      <w:r w:rsidRPr="00F92E09">
        <w:rPr>
          <w:rFonts w:asciiTheme="minorHAnsi" w:hAnsiTheme="minorHAnsi" w:cstheme="minorHAnsi"/>
        </w:rPr>
        <w:t xml:space="preserve">be reviewed </w:t>
      </w:r>
      <w:r>
        <w:rPr>
          <w:rFonts w:asciiTheme="minorHAnsi" w:hAnsiTheme="minorHAnsi" w:cstheme="minorHAnsi"/>
        </w:rPr>
        <w:t>and approved by the Principal Heritage Officer (PHO). Once the AHRA form has been approved and signed by the (PHO) a</w:t>
      </w:r>
      <w:r w:rsidRPr="00F92E09">
        <w:rPr>
          <w:rFonts w:asciiTheme="minorHAnsi" w:hAnsiTheme="minorHAnsi" w:cstheme="minorHAnsi"/>
        </w:rPr>
        <w:t xml:space="preserve"> copy</w:t>
      </w:r>
      <w:r>
        <w:rPr>
          <w:rFonts w:asciiTheme="minorHAnsi" w:hAnsiTheme="minorHAnsi" w:cstheme="minorHAnsi"/>
        </w:rPr>
        <w:t xml:space="preserve"> should be</w:t>
      </w:r>
      <w:r w:rsidRPr="00F92E09">
        <w:rPr>
          <w:rFonts w:asciiTheme="minorHAnsi" w:hAnsiTheme="minorHAnsi" w:cstheme="minorHAnsi"/>
        </w:rPr>
        <w:t xml:space="preserve"> provided to the Environment Branch</w:t>
      </w:r>
      <w:r>
        <w:rPr>
          <w:rFonts w:asciiTheme="minorHAnsi" w:hAnsiTheme="minorHAnsi" w:cstheme="minorHAnsi"/>
        </w:rPr>
        <w:t xml:space="preserve"> using the inbox</w:t>
      </w:r>
      <w:r w:rsidRPr="00F92E09">
        <w:rPr>
          <w:rFonts w:asciiTheme="minorHAnsi" w:hAnsiTheme="minorHAnsi" w:cstheme="minorHAnsi"/>
        </w:rPr>
        <w:t>: LISC and AHRA</w:t>
      </w:r>
      <w:r w:rsidRPr="00F92E09">
        <w:rPr>
          <w:rFonts w:eastAsia="Calibri" w:cs="Times New Roman"/>
        </w:rPr>
        <w:t xml:space="preserve"> </w:t>
      </w:r>
      <w:r w:rsidRPr="00F92E09">
        <w:rPr>
          <w:rFonts w:asciiTheme="minorHAnsi" w:eastAsia="Calibri" w:hAnsiTheme="minorHAnsi" w:cstheme="minorHAnsi"/>
        </w:rPr>
        <w:t>(</w:t>
      </w:r>
      <w:hyperlink r:id="rId28" w:history="1">
        <w:r w:rsidRPr="00F92E09">
          <w:rPr>
            <w:rFonts w:asciiTheme="minorHAnsi" w:eastAsia="Calibri" w:hAnsiTheme="minorHAnsi" w:cstheme="minorHAnsi"/>
            <w:color w:val="0000FF"/>
            <w:u w:val="single"/>
          </w:rPr>
          <w:t>liscandahra@mainroads.wa.gov.au</w:t>
        </w:r>
      </w:hyperlink>
      <w:r w:rsidRPr="00F92E09">
        <w:rPr>
          <w:rFonts w:asciiTheme="minorHAnsi" w:eastAsia="Calibri" w:hAnsiTheme="minorHAnsi" w:cstheme="minorHAnsi"/>
        </w:rPr>
        <w:t>)</w:t>
      </w:r>
    </w:p>
    <w:p w:rsidR="005346B3" w:rsidRPr="00B06A98" w:rsidRDefault="005346B3" w:rsidP="005346B3">
      <w:pPr>
        <w:tabs>
          <w:tab w:val="clear" w:pos="709"/>
          <w:tab w:val="clear" w:pos="992"/>
          <w:tab w:val="clear" w:pos="1276"/>
          <w:tab w:val="clear" w:pos="1559"/>
        </w:tabs>
        <w:spacing w:line="276" w:lineRule="auto"/>
        <w:jc w:val="center"/>
        <w:rPr>
          <w:b/>
          <w:sz w:val="20"/>
          <w:szCs w:val="20"/>
        </w:rPr>
      </w:pPr>
      <w:r w:rsidRPr="00B06A98">
        <w:rPr>
          <w:b/>
          <w:sz w:val="20"/>
          <w:szCs w:val="20"/>
        </w:rPr>
        <w:t>MRWA Project Information</w:t>
      </w:r>
    </w:p>
    <w:tbl>
      <w:tblPr>
        <w:tblStyle w:val="TableGrid"/>
        <w:tblW w:w="9072" w:type="dxa"/>
        <w:tblInd w:w="108" w:type="dxa"/>
        <w:tblLayout w:type="fixed"/>
        <w:tblLook w:val="04A0" w:firstRow="1" w:lastRow="0" w:firstColumn="1" w:lastColumn="0" w:noHBand="0" w:noVBand="1"/>
      </w:tblPr>
      <w:tblGrid>
        <w:gridCol w:w="851"/>
        <w:gridCol w:w="2693"/>
        <w:gridCol w:w="709"/>
        <w:gridCol w:w="1984"/>
        <w:gridCol w:w="709"/>
        <w:gridCol w:w="2126"/>
      </w:tblGrid>
      <w:tr w:rsidR="005346B3" w:rsidRPr="008F10B4" w:rsidTr="00965917">
        <w:trPr>
          <w:trHeight w:val="430"/>
        </w:trPr>
        <w:tc>
          <w:tcPr>
            <w:tcW w:w="9072" w:type="dxa"/>
            <w:gridSpan w:val="6"/>
            <w:tcBorders>
              <w:top w:val="single" w:sz="12" w:space="0" w:color="auto"/>
              <w:left w:val="single" w:sz="12" w:space="0" w:color="auto"/>
              <w:bottom w:val="single" w:sz="4" w:space="0" w:color="auto"/>
              <w:right w:val="single" w:sz="12" w:space="0" w:color="auto"/>
            </w:tcBorders>
            <w:shd w:val="pct10" w:color="auto" w:fill="auto"/>
            <w:vAlign w:val="center"/>
          </w:tcPr>
          <w:p w:rsidR="005346B3" w:rsidRPr="008F10B4" w:rsidRDefault="005346B3" w:rsidP="00965917">
            <w:pPr>
              <w:tabs>
                <w:tab w:val="clear" w:pos="709"/>
                <w:tab w:val="clear" w:pos="992"/>
                <w:tab w:val="clear" w:pos="1276"/>
                <w:tab w:val="clear" w:pos="1559"/>
              </w:tabs>
              <w:rPr>
                <w:b/>
                <w:sz w:val="20"/>
                <w:szCs w:val="20"/>
              </w:rPr>
            </w:pPr>
            <w:r>
              <w:rPr>
                <w:b/>
                <w:sz w:val="20"/>
                <w:szCs w:val="20"/>
              </w:rPr>
              <w:t>Project D</w:t>
            </w:r>
            <w:r w:rsidRPr="008F10B4">
              <w:rPr>
                <w:b/>
                <w:sz w:val="20"/>
                <w:szCs w:val="20"/>
              </w:rPr>
              <w:t xml:space="preserve">etails </w:t>
            </w:r>
          </w:p>
        </w:tc>
      </w:tr>
      <w:tr w:rsidR="005346B3" w:rsidRPr="008F10B4" w:rsidTr="00965917">
        <w:trPr>
          <w:trHeight w:val="486"/>
        </w:trPr>
        <w:tc>
          <w:tcPr>
            <w:tcW w:w="851" w:type="dxa"/>
            <w:tcBorders>
              <w:top w:val="single" w:sz="4" w:space="0" w:color="auto"/>
              <w:left w:val="single" w:sz="12" w:space="0" w:color="auto"/>
            </w:tcBorders>
            <w:vAlign w:val="center"/>
          </w:tcPr>
          <w:p w:rsidR="005346B3" w:rsidRPr="008F10B4" w:rsidRDefault="005346B3" w:rsidP="00965917">
            <w:pPr>
              <w:tabs>
                <w:tab w:val="clear" w:pos="709"/>
                <w:tab w:val="clear" w:pos="992"/>
                <w:tab w:val="clear" w:pos="1276"/>
                <w:tab w:val="clear" w:pos="1559"/>
              </w:tabs>
              <w:rPr>
                <w:b/>
                <w:sz w:val="16"/>
                <w:szCs w:val="16"/>
              </w:rPr>
            </w:pPr>
            <w:r w:rsidRPr="008F10B4">
              <w:rPr>
                <w:b/>
                <w:sz w:val="16"/>
                <w:szCs w:val="16"/>
              </w:rPr>
              <w:t>Title</w:t>
            </w:r>
          </w:p>
        </w:tc>
        <w:tc>
          <w:tcPr>
            <w:tcW w:w="5386" w:type="dxa"/>
            <w:gridSpan w:val="3"/>
            <w:tcBorders>
              <w:top w:val="single" w:sz="4" w:space="0" w:color="auto"/>
            </w:tcBorders>
            <w:vAlign w:val="center"/>
          </w:tcPr>
          <w:p w:rsidR="005346B3" w:rsidRPr="00925AE6" w:rsidRDefault="005346B3" w:rsidP="00111179">
            <w:pPr>
              <w:tabs>
                <w:tab w:val="clear" w:pos="709"/>
                <w:tab w:val="clear" w:pos="992"/>
                <w:tab w:val="clear" w:pos="1276"/>
                <w:tab w:val="clear" w:pos="1559"/>
              </w:tabs>
              <w:rPr>
                <w:sz w:val="18"/>
                <w:szCs w:val="18"/>
              </w:rPr>
            </w:pPr>
            <w:r>
              <w:rPr>
                <w:sz w:val="18"/>
                <w:szCs w:val="18"/>
              </w:rPr>
              <w:t xml:space="preserve">Toodyay Road Widening </w:t>
            </w:r>
            <w:r w:rsidRPr="00DB4CEA">
              <w:rPr>
                <w:sz w:val="18"/>
                <w:szCs w:val="18"/>
              </w:rPr>
              <w:t>SLK 12.71 to SLK 40.14</w:t>
            </w:r>
          </w:p>
        </w:tc>
        <w:tc>
          <w:tcPr>
            <w:tcW w:w="709" w:type="dxa"/>
            <w:tcBorders>
              <w:top w:val="single" w:sz="4" w:space="0" w:color="auto"/>
            </w:tcBorders>
            <w:vAlign w:val="center"/>
          </w:tcPr>
          <w:p w:rsidR="005346B3" w:rsidRPr="008F10B4" w:rsidRDefault="005346B3" w:rsidP="00965917">
            <w:pPr>
              <w:tabs>
                <w:tab w:val="clear" w:pos="709"/>
                <w:tab w:val="clear" w:pos="992"/>
                <w:tab w:val="clear" w:pos="1276"/>
                <w:tab w:val="clear" w:pos="1559"/>
              </w:tabs>
              <w:rPr>
                <w:b/>
                <w:sz w:val="16"/>
                <w:szCs w:val="16"/>
              </w:rPr>
            </w:pPr>
            <w:r w:rsidRPr="003B0394">
              <w:rPr>
                <w:b/>
                <w:sz w:val="16"/>
                <w:szCs w:val="16"/>
              </w:rPr>
              <w:t>TRIM FILE</w:t>
            </w:r>
            <w:r>
              <w:rPr>
                <w:b/>
                <w:sz w:val="16"/>
                <w:szCs w:val="16"/>
              </w:rPr>
              <w:t>#</w:t>
            </w:r>
          </w:p>
        </w:tc>
        <w:tc>
          <w:tcPr>
            <w:tcW w:w="2126" w:type="dxa"/>
            <w:tcBorders>
              <w:top w:val="single" w:sz="4" w:space="0" w:color="auto"/>
              <w:right w:val="single" w:sz="12" w:space="0" w:color="auto"/>
            </w:tcBorders>
            <w:vAlign w:val="center"/>
          </w:tcPr>
          <w:p w:rsidR="005346B3" w:rsidRPr="008F10B4" w:rsidRDefault="005346B3" w:rsidP="00965917">
            <w:pPr>
              <w:tabs>
                <w:tab w:val="clear" w:pos="709"/>
                <w:tab w:val="clear" w:pos="992"/>
                <w:tab w:val="clear" w:pos="1276"/>
                <w:tab w:val="clear" w:pos="1559"/>
              </w:tabs>
              <w:rPr>
                <w:sz w:val="18"/>
                <w:szCs w:val="18"/>
              </w:rPr>
            </w:pPr>
            <w:r>
              <w:rPr>
                <w:sz w:val="18"/>
                <w:szCs w:val="18"/>
              </w:rPr>
              <w:t>15/2597</w:t>
            </w:r>
          </w:p>
        </w:tc>
      </w:tr>
      <w:tr w:rsidR="005346B3" w:rsidRPr="008F10B4" w:rsidTr="00965917">
        <w:trPr>
          <w:trHeight w:val="422"/>
        </w:trPr>
        <w:tc>
          <w:tcPr>
            <w:tcW w:w="851" w:type="dxa"/>
            <w:tcBorders>
              <w:left w:val="single" w:sz="12" w:space="0" w:color="auto"/>
              <w:bottom w:val="single" w:sz="4" w:space="0" w:color="auto"/>
            </w:tcBorders>
            <w:vAlign w:val="center"/>
          </w:tcPr>
          <w:p w:rsidR="005346B3" w:rsidRPr="008F10B4" w:rsidRDefault="005346B3" w:rsidP="00965917">
            <w:pPr>
              <w:tabs>
                <w:tab w:val="clear" w:pos="709"/>
                <w:tab w:val="clear" w:pos="992"/>
                <w:tab w:val="clear" w:pos="1276"/>
                <w:tab w:val="clear" w:pos="1559"/>
              </w:tabs>
              <w:rPr>
                <w:b/>
                <w:sz w:val="16"/>
                <w:szCs w:val="16"/>
              </w:rPr>
            </w:pPr>
            <w:r w:rsidRPr="008F10B4">
              <w:rPr>
                <w:b/>
                <w:sz w:val="16"/>
                <w:szCs w:val="16"/>
              </w:rPr>
              <w:t>Road Name &amp; No.</w:t>
            </w:r>
          </w:p>
        </w:tc>
        <w:tc>
          <w:tcPr>
            <w:tcW w:w="2693" w:type="dxa"/>
            <w:tcBorders>
              <w:bottom w:val="single" w:sz="4" w:space="0" w:color="auto"/>
            </w:tcBorders>
            <w:vAlign w:val="center"/>
          </w:tcPr>
          <w:p w:rsidR="005346B3" w:rsidRPr="00925AE6" w:rsidRDefault="005346B3" w:rsidP="00965917">
            <w:pPr>
              <w:tabs>
                <w:tab w:val="clear" w:pos="709"/>
                <w:tab w:val="clear" w:pos="992"/>
                <w:tab w:val="clear" w:pos="1276"/>
                <w:tab w:val="clear" w:pos="1559"/>
              </w:tabs>
              <w:rPr>
                <w:sz w:val="18"/>
                <w:szCs w:val="18"/>
              </w:rPr>
            </w:pPr>
            <w:r>
              <w:rPr>
                <w:sz w:val="18"/>
                <w:szCs w:val="18"/>
              </w:rPr>
              <w:t>Toodyay Road</w:t>
            </w:r>
          </w:p>
        </w:tc>
        <w:tc>
          <w:tcPr>
            <w:tcW w:w="709" w:type="dxa"/>
            <w:tcBorders>
              <w:bottom w:val="single" w:sz="4" w:space="0" w:color="auto"/>
            </w:tcBorders>
            <w:vAlign w:val="center"/>
          </w:tcPr>
          <w:p w:rsidR="005346B3" w:rsidRPr="00F6042D" w:rsidRDefault="005346B3" w:rsidP="00965917">
            <w:pPr>
              <w:tabs>
                <w:tab w:val="clear" w:pos="709"/>
                <w:tab w:val="clear" w:pos="992"/>
                <w:tab w:val="clear" w:pos="1276"/>
                <w:tab w:val="clear" w:pos="1559"/>
              </w:tabs>
              <w:rPr>
                <w:b/>
                <w:sz w:val="16"/>
                <w:szCs w:val="16"/>
              </w:rPr>
            </w:pPr>
            <w:r w:rsidRPr="00F6042D">
              <w:rPr>
                <w:b/>
                <w:sz w:val="16"/>
                <w:szCs w:val="16"/>
              </w:rPr>
              <w:t>Start SLK</w:t>
            </w:r>
          </w:p>
        </w:tc>
        <w:tc>
          <w:tcPr>
            <w:tcW w:w="1984" w:type="dxa"/>
            <w:tcBorders>
              <w:bottom w:val="single" w:sz="4" w:space="0" w:color="auto"/>
            </w:tcBorders>
            <w:vAlign w:val="center"/>
          </w:tcPr>
          <w:p w:rsidR="005346B3" w:rsidRPr="00925AE6" w:rsidRDefault="005346B3" w:rsidP="00965917">
            <w:pPr>
              <w:tabs>
                <w:tab w:val="clear" w:pos="709"/>
                <w:tab w:val="clear" w:pos="992"/>
                <w:tab w:val="clear" w:pos="1276"/>
                <w:tab w:val="clear" w:pos="1559"/>
              </w:tabs>
              <w:rPr>
                <w:sz w:val="18"/>
                <w:szCs w:val="18"/>
              </w:rPr>
            </w:pPr>
            <w:r>
              <w:rPr>
                <w:sz w:val="18"/>
                <w:szCs w:val="18"/>
              </w:rPr>
              <w:t>12.71</w:t>
            </w:r>
          </w:p>
        </w:tc>
        <w:tc>
          <w:tcPr>
            <w:tcW w:w="709" w:type="dxa"/>
            <w:tcBorders>
              <w:bottom w:val="single" w:sz="4" w:space="0" w:color="auto"/>
            </w:tcBorders>
            <w:vAlign w:val="center"/>
          </w:tcPr>
          <w:p w:rsidR="005346B3" w:rsidRPr="008F10B4" w:rsidRDefault="005346B3" w:rsidP="00965917">
            <w:pPr>
              <w:tabs>
                <w:tab w:val="clear" w:pos="709"/>
                <w:tab w:val="clear" w:pos="992"/>
                <w:tab w:val="clear" w:pos="1276"/>
                <w:tab w:val="clear" w:pos="1559"/>
              </w:tabs>
              <w:rPr>
                <w:b/>
                <w:sz w:val="16"/>
                <w:szCs w:val="16"/>
              </w:rPr>
            </w:pPr>
            <w:r w:rsidRPr="003B0394">
              <w:rPr>
                <w:b/>
                <w:sz w:val="16"/>
                <w:szCs w:val="16"/>
              </w:rPr>
              <w:t>E</w:t>
            </w:r>
            <w:r>
              <w:rPr>
                <w:b/>
                <w:sz w:val="16"/>
                <w:szCs w:val="16"/>
              </w:rPr>
              <w:t>nd</w:t>
            </w:r>
            <w:r w:rsidRPr="003B0394">
              <w:rPr>
                <w:b/>
                <w:sz w:val="16"/>
                <w:szCs w:val="16"/>
              </w:rPr>
              <w:t xml:space="preserve"> SLK</w:t>
            </w:r>
          </w:p>
        </w:tc>
        <w:tc>
          <w:tcPr>
            <w:tcW w:w="2126" w:type="dxa"/>
            <w:tcBorders>
              <w:bottom w:val="single" w:sz="4" w:space="0" w:color="auto"/>
              <w:right w:val="single" w:sz="12" w:space="0" w:color="auto"/>
            </w:tcBorders>
            <w:vAlign w:val="center"/>
          </w:tcPr>
          <w:p w:rsidR="005346B3" w:rsidRPr="008F10B4" w:rsidRDefault="005346B3" w:rsidP="00965917">
            <w:pPr>
              <w:tabs>
                <w:tab w:val="clear" w:pos="709"/>
                <w:tab w:val="clear" w:pos="992"/>
                <w:tab w:val="clear" w:pos="1276"/>
                <w:tab w:val="clear" w:pos="1559"/>
              </w:tabs>
              <w:rPr>
                <w:sz w:val="18"/>
                <w:szCs w:val="18"/>
              </w:rPr>
            </w:pPr>
            <w:r>
              <w:rPr>
                <w:sz w:val="18"/>
                <w:szCs w:val="18"/>
              </w:rPr>
              <w:t>40.14</w:t>
            </w:r>
          </w:p>
        </w:tc>
      </w:tr>
      <w:tr w:rsidR="005346B3" w:rsidRPr="008F10B4" w:rsidTr="00965917">
        <w:trPr>
          <w:trHeight w:val="422"/>
        </w:trPr>
        <w:tc>
          <w:tcPr>
            <w:tcW w:w="3544" w:type="dxa"/>
            <w:gridSpan w:val="2"/>
            <w:tcBorders>
              <w:left w:val="single" w:sz="12" w:space="0" w:color="auto"/>
              <w:bottom w:val="single" w:sz="4" w:space="0" w:color="auto"/>
            </w:tcBorders>
            <w:vAlign w:val="center"/>
          </w:tcPr>
          <w:p w:rsidR="005346B3" w:rsidRPr="00A81230" w:rsidRDefault="005346B3" w:rsidP="00965917">
            <w:pPr>
              <w:tabs>
                <w:tab w:val="clear" w:pos="709"/>
                <w:tab w:val="clear" w:pos="992"/>
                <w:tab w:val="clear" w:pos="1276"/>
                <w:tab w:val="clear" w:pos="1559"/>
              </w:tabs>
              <w:rPr>
                <w:b/>
                <w:sz w:val="16"/>
                <w:szCs w:val="16"/>
              </w:rPr>
            </w:pPr>
            <w:r>
              <w:rPr>
                <w:b/>
                <w:sz w:val="16"/>
                <w:szCs w:val="16"/>
              </w:rPr>
              <w:t>Total area of Proposed Ground Disturbance (Ha): 120 ha</w:t>
            </w:r>
          </w:p>
        </w:tc>
        <w:tc>
          <w:tcPr>
            <w:tcW w:w="2693" w:type="dxa"/>
            <w:gridSpan w:val="2"/>
            <w:tcBorders>
              <w:bottom w:val="single" w:sz="4" w:space="0" w:color="auto"/>
            </w:tcBorders>
            <w:vAlign w:val="center"/>
          </w:tcPr>
          <w:p w:rsidR="005346B3" w:rsidRPr="00925AE6" w:rsidRDefault="005346B3" w:rsidP="00965917">
            <w:pPr>
              <w:tabs>
                <w:tab w:val="clear" w:pos="709"/>
                <w:tab w:val="clear" w:pos="992"/>
                <w:tab w:val="clear" w:pos="1276"/>
                <w:tab w:val="clear" w:pos="1559"/>
              </w:tabs>
              <w:rPr>
                <w:sz w:val="18"/>
                <w:szCs w:val="18"/>
              </w:rPr>
            </w:pPr>
            <w:r>
              <w:rPr>
                <w:b/>
                <w:sz w:val="16"/>
                <w:szCs w:val="16"/>
              </w:rPr>
              <w:t>Proposed Ground Disturbance in Previously Disturbed areas (Ha): 62</w:t>
            </w:r>
          </w:p>
        </w:tc>
        <w:tc>
          <w:tcPr>
            <w:tcW w:w="2835" w:type="dxa"/>
            <w:gridSpan w:val="2"/>
            <w:tcBorders>
              <w:bottom w:val="single" w:sz="4" w:space="0" w:color="auto"/>
              <w:right w:val="single" w:sz="12" w:space="0" w:color="auto"/>
            </w:tcBorders>
            <w:vAlign w:val="center"/>
          </w:tcPr>
          <w:p w:rsidR="005346B3" w:rsidRPr="00A81230" w:rsidRDefault="005346B3" w:rsidP="00965917">
            <w:pPr>
              <w:tabs>
                <w:tab w:val="clear" w:pos="709"/>
                <w:tab w:val="clear" w:pos="992"/>
                <w:tab w:val="clear" w:pos="1276"/>
                <w:tab w:val="clear" w:pos="1559"/>
              </w:tabs>
              <w:rPr>
                <w:b/>
                <w:sz w:val="16"/>
                <w:szCs w:val="16"/>
              </w:rPr>
            </w:pPr>
            <w:r>
              <w:rPr>
                <w:b/>
                <w:sz w:val="16"/>
                <w:szCs w:val="16"/>
              </w:rPr>
              <w:t>Proposed Ground Disturbance in U</w:t>
            </w:r>
            <w:r w:rsidRPr="00A81230">
              <w:rPr>
                <w:b/>
                <w:sz w:val="16"/>
                <w:szCs w:val="16"/>
              </w:rPr>
              <w:t>ndisturbed area</w:t>
            </w:r>
            <w:r>
              <w:rPr>
                <w:b/>
                <w:sz w:val="16"/>
                <w:szCs w:val="16"/>
              </w:rPr>
              <w:t>s (Ha): 58</w:t>
            </w:r>
          </w:p>
        </w:tc>
      </w:tr>
      <w:tr w:rsidR="005346B3" w:rsidRPr="008F10B4" w:rsidTr="00965917">
        <w:trPr>
          <w:trHeight w:val="393"/>
        </w:trPr>
        <w:tc>
          <w:tcPr>
            <w:tcW w:w="9072" w:type="dxa"/>
            <w:gridSpan w:val="6"/>
            <w:tcBorders>
              <w:top w:val="single" w:sz="4" w:space="0" w:color="auto"/>
              <w:left w:val="single" w:sz="12" w:space="0" w:color="auto"/>
              <w:bottom w:val="single" w:sz="4" w:space="0" w:color="auto"/>
              <w:right w:val="single" w:sz="12" w:space="0" w:color="auto"/>
            </w:tcBorders>
            <w:shd w:val="pct10" w:color="auto" w:fill="auto"/>
            <w:vAlign w:val="center"/>
          </w:tcPr>
          <w:p w:rsidR="005346B3" w:rsidRPr="008F10B4" w:rsidRDefault="005346B3" w:rsidP="00965917">
            <w:pPr>
              <w:tabs>
                <w:tab w:val="clear" w:pos="709"/>
                <w:tab w:val="clear" w:pos="992"/>
                <w:tab w:val="clear" w:pos="1276"/>
                <w:tab w:val="clear" w:pos="1559"/>
              </w:tabs>
              <w:rPr>
                <w:b/>
                <w:sz w:val="20"/>
                <w:szCs w:val="20"/>
              </w:rPr>
            </w:pPr>
            <w:r>
              <w:rPr>
                <w:b/>
                <w:sz w:val="20"/>
                <w:szCs w:val="20"/>
              </w:rPr>
              <w:t>Additional Project Information</w:t>
            </w:r>
          </w:p>
        </w:tc>
      </w:tr>
      <w:tr w:rsidR="005346B3" w:rsidRPr="008F10B4" w:rsidTr="00965917">
        <w:trPr>
          <w:trHeight w:val="1361"/>
        </w:trPr>
        <w:tc>
          <w:tcPr>
            <w:tcW w:w="9072" w:type="dxa"/>
            <w:gridSpan w:val="6"/>
            <w:tcBorders>
              <w:top w:val="single" w:sz="4" w:space="0" w:color="auto"/>
              <w:left w:val="single" w:sz="12" w:space="0" w:color="auto"/>
              <w:bottom w:val="single" w:sz="12" w:space="0" w:color="auto"/>
              <w:right w:val="single" w:sz="12" w:space="0" w:color="auto"/>
            </w:tcBorders>
            <w:shd w:val="clear" w:color="auto" w:fill="auto"/>
          </w:tcPr>
          <w:p w:rsidR="005346B3" w:rsidRPr="00846D35" w:rsidRDefault="005346B3" w:rsidP="00965917">
            <w:pPr>
              <w:tabs>
                <w:tab w:val="clear" w:pos="709"/>
                <w:tab w:val="clear" w:pos="992"/>
                <w:tab w:val="clear" w:pos="1276"/>
                <w:tab w:val="clear" w:pos="1559"/>
              </w:tabs>
              <w:rPr>
                <w:sz w:val="20"/>
                <w:szCs w:val="20"/>
              </w:rPr>
            </w:pPr>
          </w:p>
          <w:p w:rsidR="005346B3" w:rsidRPr="00846D35" w:rsidRDefault="005346B3" w:rsidP="00965917">
            <w:pPr>
              <w:tabs>
                <w:tab w:val="clear" w:pos="709"/>
                <w:tab w:val="clear" w:pos="992"/>
                <w:tab w:val="clear" w:pos="1276"/>
                <w:tab w:val="clear" w:pos="1559"/>
              </w:tabs>
              <w:rPr>
                <w:sz w:val="20"/>
                <w:szCs w:val="20"/>
              </w:rPr>
            </w:pPr>
            <w:r w:rsidRPr="00DB4CEA">
              <w:rPr>
                <w:sz w:val="20"/>
                <w:szCs w:val="20"/>
              </w:rPr>
              <w:t>Main Roads Wheatbelt Region is planning to widen and upgrade Toodyay Road in the Shire of Toodyay, between SLK 12.71 and SLK 40.14.  This project will involve the widening of the road, potential bridge upgrades, three passing lanes, culvert extensions, five intersection upgrades and realignment from SLK 27 to SLK 29 to improve road geometry and safety.</w:t>
            </w:r>
          </w:p>
          <w:p w:rsidR="005346B3" w:rsidRPr="008F10B4" w:rsidRDefault="005346B3" w:rsidP="00965917">
            <w:pPr>
              <w:tabs>
                <w:tab w:val="clear" w:pos="709"/>
                <w:tab w:val="clear" w:pos="992"/>
                <w:tab w:val="clear" w:pos="1276"/>
                <w:tab w:val="clear" w:pos="1559"/>
              </w:tabs>
            </w:pPr>
          </w:p>
        </w:tc>
      </w:tr>
    </w:tbl>
    <w:p w:rsidR="005346B3" w:rsidRDefault="005346B3" w:rsidP="005346B3">
      <w:pPr>
        <w:tabs>
          <w:tab w:val="clear" w:pos="709"/>
          <w:tab w:val="clear" w:pos="992"/>
          <w:tab w:val="clear" w:pos="1276"/>
          <w:tab w:val="clear" w:pos="1559"/>
        </w:tabs>
        <w:spacing w:after="200" w:line="276" w:lineRule="auto"/>
        <w:jc w:val="center"/>
        <w:rPr>
          <w:b/>
          <w:sz w:val="20"/>
          <w:szCs w:val="20"/>
        </w:rPr>
      </w:pPr>
    </w:p>
    <w:p w:rsidR="005346B3" w:rsidRPr="00B06A98" w:rsidRDefault="005346B3" w:rsidP="005346B3">
      <w:pPr>
        <w:tabs>
          <w:tab w:val="clear" w:pos="709"/>
          <w:tab w:val="clear" w:pos="992"/>
          <w:tab w:val="clear" w:pos="1276"/>
          <w:tab w:val="clear" w:pos="1559"/>
        </w:tabs>
        <w:spacing w:line="276" w:lineRule="auto"/>
        <w:jc w:val="center"/>
        <w:rPr>
          <w:b/>
          <w:sz w:val="20"/>
          <w:szCs w:val="20"/>
        </w:rPr>
      </w:pPr>
      <w:r w:rsidRPr="00B06A98">
        <w:rPr>
          <w:b/>
          <w:sz w:val="20"/>
          <w:szCs w:val="20"/>
        </w:rPr>
        <w:t xml:space="preserve">DAA Aboriginal </w:t>
      </w:r>
      <w:r w:rsidRPr="001C2821">
        <w:rPr>
          <w:b/>
          <w:sz w:val="20"/>
          <w:szCs w:val="20"/>
        </w:rPr>
        <w:t>Heritage Inquiry System</w:t>
      </w:r>
      <w:r w:rsidRPr="00B06A98">
        <w:rPr>
          <w:b/>
          <w:sz w:val="20"/>
          <w:szCs w:val="20"/>
        </w:rPr>
        <w:t xml:space="preserve"> – Search Results</w:t>
      </w:r>
    </w:p>
    <w:tbl>
      <w:tblPr>
        <w:tblStyle w:val="TableGrid"/>
        <w:tblW w:w="0" w:type="auto"/>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10"/>
        <w:gridCol w:w="851"/>
        <w:gridCol w:w="1417"/>
        <w:gridCol w:w="284"/>
        <w:gridCol w:w="1842"/>
        <w:gridCol w:w="2268"/>
      </w:tblGrid>
      <w:tr w:rsidR="005346B3" w:rsidRPr="003E2700" w:rsidTr="00965917">
        <w:trPr>
          <w:trHeight w:val="434"/>
        </w:trPr>
        <w:tc>
          <w:tcPr>
            <w:tcW w:w="9072" w:type="dxa"/>
            <w:gridSpan w:val="6"/>
            <w:tcBorders>
              <w:bottom w:val="single" w:sz="4" w:space="0" w:color="auto"/>
            </w:tcBorders>
            <w:shd w:val="pct12" w:color="auto" w:fill="auto"/>
            <w:vAlign w:val="center"/>
          </w:tcPr>
          <w:p w:rsidR="005346B3" w:rsidRPr="003E2700" w:rsidRDefault="005346B3" w:rsidP="00965917">
            <w:pPr>
              <w:rPr>
                <w:b/>
                <w:sz w:val="20"/>
                <w:szCs w:val="20"/>
                <w:lang w:val="en-US"/>
              </w:rPr>
            </w:pPr>
            <w:r>
              <w:rPr>
                <w:b/>
                <w:sz w:val="20"/>
                <w:szCs w:val="20"/>
                <w:lang w:val="en-US"/>
              </w:rPr>
              <w:t>AHIS Sites Search</w:t>
            </w:r>
            <w:r w:rsidRPr="00375503">
              <w:rPr>
                <w:sz w:val="32"/>
                <w:szCs w:val="32"/>
                <w:lang w:val="en-US"/>
              </w:rPr>
              <w:t>*</w:t>
            </w:r>
          </w:p>
        </w:tc>
      </w:tr>
      <w:tr w:rsidR="005346B3" w:rsidRPr="00925AE6" w:rsidTr="00965917">
        <w:trPr>
          <w:trHeight w:val="904"/>
        </w:trPr>
        <w:tc>
          <w:tcPr>
            <w:tcW w:w="2410" w:type="dxa"/>
            <w:tcBorders>
              <w:top w:val="single" w:sz="4" w:space="0" w:color="auto"/>
            </w:tcBorders>
            <w:shd w:val="clear" w:color="auto" w:fill="auto"/>
            <w:vAlign w:val="center"/>
          </w:tcPr>
          <w:p w:rsidR="005346B3" w:rsidRPr="00B06A98" w:rsidRDefault="005346B3" w:rsidP="00965917">
            <w:pPr>
              <w:rPr>
                <w:b/>
                <w:sz w:val="18"/>
                <w:szCs w:val="18"/>
                <w:lang w:val="en-US"/>
              </w:rPr>
            </w:pPr>
            <w:r w:rsidRPr="00B06A98">
              <w:rPr>
                <w:b/>
                <w:sz w:val="18"/>
                <w:szCs w:val="18"/>
                <w:lang w:val="en-US"/>
              </w:rPr>
              <w:t xml:space="preserve">Description of Search area </w:t>
            </w:r>
          </w:p>
        </w:tc>
        <w:tc>
          <w:tcPr>
            <w:tcW w:w="6662" w:type="dxa"/>
            <w:gridSpan w:val="5"/>
            <w:tcBorders>
              <w:top w:val="single" w:sz="4" w:space="0" w:color="auto"/>
            </w:tcBorders>
            <w:shd w:val="clear" w:color="auto" w:fill="auto"/>
            <w:vAlign w:val="center"/>
          </w:tcPr>
          <w:p w:rsidR="005346B3" w:rsidRPr="00C5501D" w:rsidRDefault="005346B3" w:rsidP="00965917">
            <w:pPr>
              <w:rPr>
                <w:sz w:val="18"/>
                <w:szCs w:val="18"/>
                <w:lang w:val="en-US"/>
              </w:rPr>
            </w:pPr>
            <w:r>
              <w:rPr>
                <w:sz w:val="18"/>
                <w:szCs w:val="18"/>
                <w:lang w:val="en-US"/>
              </w:rPr>
              <w:t>Project disturbance area (Design plus 5 m buffer)</w:t>
            </w:r>
          </w:p>
        </w:tc>
      </w:tr>
      <w:tr w:rsidR="005346B3" w:rsidRPr="00925AE6" w:rsidTr="00965917">
        <w:trPr>
          <w:trHeight w:val="434"/>
        </w:trPr>
        <w:tc>
          <w:tcPr>
            <w:tcW w:w="2410" w:type="dxa"/>
            <w:tcBorders>
              <w:top w:val="single" w:sz="4" w:space="0" w:color="auto"/>
              <w:bottom w:val="single" w:sz="4" w:space="0" w:color="auto"/>
            </w:tcBorders>
            <w:shd w:val="clear" w:color="auto" w:fill="auto"/>
            <w:vAlign w:val="center"/>
          </w:tcPr>
          <w:p w:rsidR="005346B3" w:rsidRPr="00B06A98" w:rsidRDefault="005346B3" w:rsidP="00965917">
            <w:pPr>
              <w:rPr>
                <w:b/>
                <w:sz w:val="18"/>
                <w:szCs w:val="18"/>
                <w:lang w:val="en-US"/>
              </w:rPr>
            </w:pPr>
            <w:r w:rsidRPr="00B06A98">
              <w:rPr>
                <w:b/>
                <w:sz w:val="18"/>
                <w:szCs w:val="18"/>
                <w:lang w:val="en-US"/>
              </w:rPr>
              <w:t>No. of Registered Sites in Search Area</w:t>
            </w:r>
          </w:p>
        </w:tc>
        <w:tc>
          <w:tcPr>
            <w:tcW w:w="851" w:type="dxa"/>
            <w:tcBorders>
              <w:top w:val="single" w:sz="4" w:space="0" w:color="auto"/>
              <w:bottom w:val="single" w:sz="4" w:space="0" w:color="auto"/>
            </w:tcBorders>
            <w:shd w:val="clear" w:color="auto" w:fill="auto"/>
            <w:vAlign w:val="center"/>
          </w:tcPr>
          <w:p w:rsidR="005346B3" w:rsidRPr="00C5501D" w:rsidRDefault="005346B3" w:rsidP="00965917">
            <w:pPr>
              <w:rPr>
                <w:sz w:val="16"/>
                <w:szCs w:val="16"/>
                <w:lang w:val="en-US"/>
              </w:rPr>
            </w:pPr>
            <w:r>
              <w:rPr>
                <w:sz w:val="16"/>
                <w:szCs w:val="16"/>
                <w:lang w:val="en-US"/>
              </w:rPr>
              <w:t>1</w:t>
            </w:r>
          </w:p>
        </w:tc>
        <w:tc>
          <w:tcPr>
            <w:tcW w:w="3543" w:type="dxa"/>
            <w:gridSpan w:val="3"/>
            <w:tcBorders>
              <w:top w:val="single" w:sz="4" w:space="0" w:color="auto"/>
              <w:bottom w:val="single" w:sz="4" w:space="0" w:color="auto"/>
            </w:tcBorders>
            <w:shd w:val="clear" w:color="auto" w:fill="auto"/>
            <w:vAlign w:val="center"/>
          </w:tcPr>
          <w:p w:rsidR="005346B3" w:rsidRDefault="005346B3" w:rsidP="00965917">
            <w:pPr>
              <w:rPr>
                <w:b/>
                <w:sz w:val="20"/>
                <w:szCs w:val="20"/>
                <w:lang w:val="en-US"/>
              </w:rPr>
            </w:pPr>
            <w:r>
              <w:rPr>
                <w:b/>
                <w:sz w:val="20"/>
                <w:szCs w:val="20"/>
                <w:lang w:val="en-US"/>
              </w:rPr>
              <w:t>No. of AHIS sites impacted by proposed works</w:t>
            </w:r>
          </w:p>
        </w:tc>
        <w:tc>
          <w:tcPr>
            <w:tcW w:w="2268" w:type="dxa"/>
            <w:tcBorders>
              <w:top w:val="single" w:sz="4" w:space="0" w:color="auto"/>
              <w:bottom w:val="single" w:sz="4" w:space="0" w:color="auto"/>
            </w:tcBorders>
            <w:shd w:val="clear" w:color="auto" w:fill="auto"/>
            <w:vAlign w:val="center"/>
          </w:tcPr>
          <w:p w:rsidR="005346B3" w:rsidRPr="00C5501D" w:rsidRDefault="005346B3" w:rsidP="00965917">
            <w:pPr>
              <w:rPr>
                <w:sz w:val="16"/>
                <w:szCs w:val="16"/>
                <w:lang w:val="en-US"/>
              </w:rPr>
            </w:pPr>
            <w:r>
              <w:rPr>
                <w:sz w:val="16"/>
                <w:szCs w:val="16"/>
                <w:lang w:val="en-US"/>
              </w:rPr>
              <w:t>1</w:t>
            </w:r>
          </w:p>
        </w:tc>
      </w:tr>
      <w:tr w:rsidR="005346B3" w:rsidRPr="00925AE6" w:rsidTr="00965917">
        <w:trPr>
          <w:trHeight w:val="434"/>
        </w:trPr>
        <w:tc>
          <w:tcPr>
            <w:tcW w:w="2410" w:type="dxa"/>
            <w:tcBorders>
              <w:top w:val="single" w:sz="4" w:space="0" w:color="auto"/>
              <w:bottom w:val="single" w:sz="4" w:space="0" w:color="auto"/>
            </w:tcBorders>
            <w:shd w:val="clear" w:color="auto" w:fill="auto"/>
            <w:vAlign w:val="center"/>
          </w:tcPr>
          <w:p w:rsidR="005346B3" w:rsidRPr="00B06A98" w:rsidRDefault="005346B3" w:rsidP="00965917">
            <w:pPr>
              <w:rPr>
                <w:b/>
                <w:sz w:val="18"/>
                <w:szCs w:val="18"/>
                <w:lang w:val="en-US"/>
              </w:rPr>
            </w:pPr>
            <w:r w:rsidRPr="00B06A98">
              <w:rPr>
                <w:b/>
                <w:sz w:val="18"/>
                <w:szCs w:val="18"/>
                <w:lang w:val="en-US"/>
              </w:rPr>
              <w:t>No. of Other Heritage Places in Search Area</w:t>
            </w:r>
          </w:p>
        </w:tc>
        <w:tc>
          <w:tcPr>
            <w:tcW w:w="2268" w:type="dxa"/>
            <w:gridSpan w:val="2"/>
            <w:tcBorders>
              <w:top w:val="single" w:sz="4" w:space="0" w:color="auto"/>
              <w:bottom w:val="single" w:sz="4" w:space="0" w:color="auto"/>
            </w:tcBorders>
            <w:shd w:val="clear" w:color="auto" w:fill="auto"/>
            <w:vAlign w:val="center"/>
          </w:tcPr>
          <w:p w:rsidR="005346B3" w:rsidRPr="00DD24B1" w:rsidRDefault="005346B3" w:rsidP="00965917">
            <w:pPr>
              <w:rPr>
                <w:sz w:val="18"/>
                <w:szCs w:val="18"/>
                <w:lang w:val="en-US"/>
              </w:rPr>
            </w:pPr>
            <w:r w:rsidRPr="00DD24B1">
              <w:rPr>
                <w:sz w:val="18"/>
                <w:szCs w:val="18"/>
                <w:lang w:val="en-US"/>
              </w:rPr>
              <w:t>Lodged:</w:t>
            </w:r>
            <w:r>
              <w:rPr>
                <w:sz w:val="18"/>
                <w:szCs w:val="18"/>
                <w:lang w:val="en-US"/>
              </w:rPr>
              <w:t xml:space="preserve"> 2</w:t>
            </w:r>
          </w:p>
        </w:tc>
        <w:tc>
          <w:tcPr>
            <w:tcW w:w="2126" w:type="dxa"/>
            <w:gridSpan w:val="2"/>
            <w:tcBorders>
              <w:top w:val="single" w:sz="4" w:space="0" w:color="auto"/>
              <w:bottom w:val="single" w:sz="4" w:space="0" w:color="auto"/>
            </w:tcBorders>
            <w:shd w:val="clear" w:color="auto" w:fill="auto"/>
            <w:vAlign w:val="center"/>
          </w:tcPr>
          <w:p w:rsidR="005346B3" w:rsidRPr="00DD24B1" w:rsidRDefault="005346B3" w:rsidP="00965917">
            <w:pPr>
              <w:rPr>
                <w:sz w:val="18"/>
                <w:szCs w:val="18"/>
                <w:lang w:val="en-US"/>
              </w:rPr>
            </w:pPr>
            <w:r w:rsidRPr="00DD24B1">
              <w:rPr>
                <w:sz w:val="18"/>
                <w:szCs w:val="18"/>
                <w:lang w:val="en-US"/>
              </w:rPr>
              <w:t>Insufficient Data</w:t>
            </w:r>
            <w:r>
              <w:rPr>
                <w:sz w:val="18"/>
                <w:szCs w:val="18"/>
                <w:lang w:val="en-US"/>
              </w:rPr>
              <w:t>:</w:t>
            </w:r>
          </w:p>
        </w:tc>
        <w:tc>
          <w:tcPr>
            <w:tcW w:w="2268" w:type="dxa"/>
            <w:tcBorders>
              <w:top w:val="single" w:sz="4" w:space="0" w:color="auto"/>
              <w:bottom w:val="single" w:sz="4" w:space="0" w:color="auto"/>
            </w:tcBorders>
            <w:shd w:val="clear" w:color="auto" w:fill="auto"/>
            <w:vAlign w:val="center"/>
          </w:tcPr>
          <w:p w:rsidR="005346B3" w:rsidRPr="00DD24B1" w:rsidRDefault="005346B3" w:rsidP="00965917">
            <w:pPr>
              <w:rPr>
                <w:sz w:val="18"/>
                <w:szCs w:val="18"/>
                <w:lang w:val="en-US"/>
              </w:rPr>
            </w:pPr>
            <w:r w:rsidRPr="00DD24B1">
              <w:rPr>
                <w:sz w:val="18"/>
                <w:szCs w:val="18"/>
                <w:lang w:val="en-US"/>
              </w:rPr>
              <w:t>Stored Data:</w:t>
            </w:r>
          </w:p>
        </w:tc>
      </w:tr>
      <w:tr w:rsidR="005346B3" w:rsidRPr="00925AE6" w:rsidTr="00965917">
        <w:trPr>
          <w:trHeight w:val="345"/>
        </w:trPr>
        <w:tc>
          <w:tcPr>
            <w:tcW w:w="2410" w:type="dxa"/>
            <w:vMerge w:val="restart"/>
            <w:tcBorders>
              <w:top w:val="single" w:sz="4" w:space="0" w:color="auto"/>
            </w:tcBorders>
            <w:shd w:val="clear" w:color="auto" w:fill="auto"/>
            <w:vAlign w:val="center"/>
          </w:tcPr>
          <w:p w:rsidR="005346B3" w:rsidRPr="00B06A98" w:rsidRDefault="005346B3" w:rsidP="00965917">
            <w:pPr>
              <w:rPr>
                <w:b/>
                <w:sz w:val="18"/>
                <w:szCs w:val="18"/>
                <w:lang w:val="en-US"/>
              </w:rPr>
            </w:pPr>
            <w:r w:rsidRPr="00B06A98">
              <w:rPr>
                <w:b/>
                <w:sz w:val="18"/>
                <w:szCs w:val="18"/>
                <w:lang w:val="en-US"/>
              </w:rPr>
              <w:t>Entire Project Area Covered by Existing Surveys?</w:t>
            </w:r>
          </w:p>
        </w:tc>
        <w:tc>
          <w:tcPr>
            <w:tcW w:w="851" w:type="dxa"/>
            <w:tcBorders>
              <w:top w:val="single" w:sz="4" w:space="0" w:color="auto"/>
              <w:bottom w:val="single" w:sz="4" w:space="0" w:color="auto"/>
            </w:tcBorders>
            <w:shd w:val="clear" w:color="auto" w:fill="auto"/>
            <w:vAlign w:val="center"/>
          </w:tcPr>
          <w:p w:rsidR="005346B3" w:rsidRPr="005A6B7C" w:rsidRDefault="00DC557E" w:rsidP="00965917">
            <w:pPr>
              <w:rPr>
                <w:caps/>
                <w:sz w:val="18"/>
                <w:szCs w:val="18"/>
                <w:lang w:val="en-US"/>
              </w:rPr>
            </w:pPr>
            <w:sdt>
              <w:sdtPr>
                <w:rPr>
                  <w:b/>
                  <w:caps/>
                  <w:sz w:val="20"/>
                  <w:szCs w:val="20"/>
                  <w:lang w:val="en-US"/>
                </w:rPr>
                <w:id w:val="-1629540205"/>
                <w14:checkbox>
                  <w14:checked w14:val="1"/>
                  <w14:checkedState w14:val="2612" w14:font="MS Gothic"/>
                  <w14:uncheckedState w14:val="2610" w14:font="MS Gothic"/>
                </w14:checkbox>
              </w:sdtPr>
              <w:sdtEndPr/>
              <w:sdtContent>
                <w:r w:rsidR="005346B3">
                  <w:rPr>
                    <w:rFonts w:ascii="MS Gothic" w:eastAsia="MS Gothic" w:hAnsi="MS Gothic" w:hint="eastAsia"/>
                    <w:b/>
                    <w:caps/>
                    <w:sz w:val="20"/>
                    <w:szCs w:val="20"/>
                    <w:lang w:val="en-US"/>
                  </w:rPr>
                  <w:t>☒</w:t>
                </w:r>
              </w:sdtContent>
            </w:sdt>
            <w:r w:rsidR="005346B3">
              <w:rPr>
                <w:b/>
                <w:caps/>
                <w:sz w:val="20"/>
                <w:szCs w:val="20"/>
                <w:lang w:val="en-US"/>
              </w:rPr>
              <w:t xml:space="preserve"> </w:t>
            </w:r>
            <w:r w:rsidR="005346B3" w:rsidRPr="005A6B7C">
              <w:rPr>
                <w:sz w:val="18"/>
                <w:szCs w:val="18"/>
                <w:lang w:val="en-US"/>
              </w:rPr>
              <w:t>Yes</w:t>
            </w:r>
          </w:p>
        </w:tc>
        <w:tc>
          <w:tcPr>
            <w:tcW w:w="1417" w:type="dxa"/>
            <w:vMerge w:val="restart"/>
            <w:tcBorders>
              <w:top w:val="single" w:sz="4" w:space="0" w:color="auto"/>
            </w:tcBorders>
            <w:shd w:val="clear" w:color="auto" w:fill="auto"/>
            <w:vAlign w:val="center"/>
          </w:tcPr>
          <w:p w:rsidR="005346B3" w:rsidRPr="00C5501D" w:rsidRDefault="005346B3" w:rsidP="00965917">
            <w:pPr>
              <w:rPr>
                <w:caps/>
                <w:sz w:val="18"/>
                <w:szCs w:val="18"/>
                <w:lang w:val="en-US"/>
              </w:rPr>
            </w:pPr>
            <w:r>
              <w:rPr>
                <w:sz w:val="18"/>
                <w:szCs w:val="18"/>
                <w:lang w:val="en-US"/>
              </w:rPr>
              <w:t>Survey type</w:t>
            </w:r>
            <w:r>
              <w:rPr>
                <w:caps/>
                <w:sz w:val="18"/>
                <w:szCs w:val="18"/>
                <w:lang w:val="en-US"/>
              </w:rPr>
              <w:t xml:space="preserve">: </w:t>
            </w:r>
          </w:p>
        </w:tc>
        <w:tc>
          <w:tcPr>
            <w:tcW w:w="4394" w:type="dxa"/>
            <w:gridSpan w:val="3"/>
            <w:tcBorders>
              <w:top w:val="single" w:sz="4" w:space="0" w:color="auto"/>
            </w:tcBorders>
            <w:shd w:val="clear" w:color="auto" w:fill="auto"/>
            <w:vAlign w:val="center"/>
          </w:tcPr>
          <w:p w:rsidR="005346B3" w:rsidRPr="00C5501D" w:rsidRDefault="00DC557E" w:rsidP="00965917">
            <w:pPr>
              <w:rPr>
                <w:caps/>
                <w:sz w:val="18"/>
                <w:szCs w:val="18"/>
                <w:lang w:val="en-US"/>
              </w:rPr>
            </w:pPr>
            <w:sdt>
              <w:sdtPr>
                <w:rPr>
                  <w:rFonts w:ascii="MS Gothic" w:eastAsia="MS Gothic" w:hAnsi="MS Gothic"/>
                  <w:b/>
                  <w:caps/>
                  <w:sz w:val="20"/>
                  <w:szCs w:val="20"/>
                  <w:lang w:val="en-US"/>
                </w:rPr>
                <w:id w:val="1437175888"/>
                <w14:checkbox>
                  <w14:checked w14:val="1"/>
                  <w14:checkedState w14:val="2612" w14:font="MS Gothic"/>
                  <w14:uncheckedState w14:val="2610" w14:font="MS Gothic"/>
                </w14:checkbox>
              </w:sdtPr>
              <w:sdtEndPr/>
              <w:sdtContent>
                <w:r w:rsidR="005346B3">
                  <w:rPr>
                    <w:rFonts w:ascii="MS Gothic" w:eastAsia="MS Gothic" w:hAnsi="MS Gothic" w:hint="eastAsia"/>
                    <w:b/>
                    <w:caps/>
                    <w:sz w:val="20"/>
                    <w:szCs w:val="20"/>
                    <w:lang w:val="en-US"/>
                  </w:rPr>
                  <w:t>☒</w:t>
                </w:r>
              </w:sdtContent>
            </w:sdt>
            <w:r w:rsidR="005346B3">
              <w:rPr>
                <w:caps/>
                <w:sz w:val="18"/>
                <w:szCs w:val="18"/>
                <w:lang w:val="en-US"/>
              </w:rPr>
              <w:t xml:space="preserve"> </w:t>
            </w:r>
            <w:r w:rsidR="005346B3">
              <w:rPr>
                <w:sz w:val="18"/>
                <w:szCs w:val="18"/>
                <w:lang w:val="en-US"/>
              </w:rPr>
              <w:t>Ethnographic</w:t>
            </w:r>
          </w:p>
        </w:tc>
      </w:tr>
      <w:tr w:rsidR="005346B3" w:rsidRPr="00925AE6" w:rsidTr="00965917">
        <w:trPr>
          <w:trHeight w:val="345"/>
        </w:trPr>
        <w:tc>
          <w:tcPr>
            <w:tcW w:w="2410" w:type="dxa"/>
            <w:vMerge/>
            <w:shd w:val="clear" w:color="auto" w:fill="auto"/>
            <w:vAlign w:val="center"/>
          </w:tcPr>
          <w:p w:rsidR="005346B3" w:rsidRPr="00B06A98" w:rsidRDefault="005346B3" w:rsidP="00965917">
            <w:pPr>
              <w:rPr>
                <w:b/>
                <w:sz w:val="18"/>
                <w:szCs w:val="18"/>
                <w:lang w:val="en-US"/>
              </w:rPr>
            </w:pPr>
          </w:p>
        </w:tc>
        <w:tc>
          <w:tcPr>
            <w:tcW w:w="851" w:type="dxa"/>
            <w:tcBorders>
              <w:top w:val="single" w:sz="4" w:space="0" w:color="auto"/>
              <w:bottom w:val="single" w:sz="4" w:space="0" w:color="auto"/>
            </w:tcBorders>
            <w:shd w:val="clear" w:color="auto" w:fill="auto"/>
            <w:vAlign w:val="center"/>
          </w:tcPr>
          <w:p w:rsidR="005346B3" w:rsidRPr="005A6B7C" w:rsidRDefault="00DC557E" w:rsidP="00965917">
            <w:pPr>
              <w:rPr>
                <w:caps/>
                <w:sz w:val="16"/>
                <w:szCs w:val="16"/>
                <w:lang w:val="en-US"/>
              </w:rPr>
            </w:pPr>
            <w:sdt>
              <w:sdtPr>
                <w:rPr>
                  <w:b/>
                  <w:caps/>
                  <w:sz w:val="20"/>
                  <w:szCs w:val="20"/>
                  <w:lang w:val="en-US"/>
                </w:rPr>
                <w:id w:val="2039778838"/>
                <w14:checkbox>
                  <w14:checked w14:val="0"/>
                  <w14:checkedState w14:val="2612" w14:font="MS Gothic"/>
                  <w14:uncheckedState w14:val="2610" w14:font="MS Gothic"/>
                </w14:checkbox>
              </w:sdtPr>
              <w:sdtEndPr/>
              <w:sdtContent>
                <w:r w:rsidR="005346B3">
                  <w:rPr>
                    <w:rFonts w:ascii="MS Gothic" w:eastAsia="MS Gothic" w:hAnsi="MS Gothic" w:hint="eastAsia"/>
                    <w:b/>
                    <w:caps/>
                    <w:sz w:val="20"/>
                    <w:szCs w:val="20"/>
                    <w:lang w:val="en-US"/>
                  </w:rPr>
                  <w:t>☐</w:t>
                </w:r>
              </w:sdtContent>
            </w:sdt>
            <w:r w:rsidR="005346B3">
              <w:rPr>
                <w:b/>
                <w:caps/>
                <w:sz w:val="20"/>
                <w:szCs w:val="20"/>
                <w:lang w:val="en-US"/>
              </w:rPr>
              <w:t xml:space="preserve"> </w:t>
            </w:r>
            <w:r w:rsidR="005346B3" w:rsidRPr="00C5501D">
              <w:rPr>
                <w:caps/>
                <w:sz w:val="18"/>
                <w:szCs w:val="18"/>
                <w:lang w:val="en-US"/>
              </w:rPr>
              <w:t>N</w:t>
            </w:r>
            <w:r w:rsidR="005346B3" w:rsidRPr="00C5501D">
              <w:rPr>
                <w:sz w:val="18"/>
                <w:szCs w:val="18"/>
                <w:lang w:val="en-US"/>
              </w:rPr>
              <w:t>o</w:t>
            </w:r>
          </w:p>
        </w:tc>
        <w:tc>
          <w:tcPr>
            <w:tcW w:w="1417" w:type="dxa"/>
            <w:vMerge/>
            <w:shd w:val="clear" w:color="auto" w:fill="auto"/>
            <w:vAlign w:val="center"/>
          </w:tcPr>
          <w:p w:rsidR="005346B3" w:rsidRPr="00722411" w:rsidRDefault="005346B3" w:rsidP="00965917">
            <w:pPr>
              <w:rPr>
                <w:b/>
                <w:caps/>
                <w:sz w:val="20"/>
                <w:szCs w:val="20"/>
                <w:lang w:val="en-US"/>
              </w:rPr>
            </w:pPr>
          </w:p>
        </w:tc>
        <w:tc>
          <w:tcPr>
            <w:tcW w:w="4394" w:type="dxa"/>
            <w:gridSpan w:val="3"/>
            <w:shd w:val="clear" w:color="auto" w:fill="auto"/>
            <w:vAlign w:val="center"/>
          </w:tcPr>
          <w:p w:rsidR="005346B3" w:rsidRPr="00583D35" w:rsidRDefault="00DC557E" w:rsidP="00965917">
            <w:pPr>
              <w:rPr>
                <w:caps/>
                <w:sz w:val="18"/>
                <w:szCs w:val="18"/>
                <w:lang w:val="en-US"/>
              </w:rPr>
            </w:pPr>
            <w:sdt>
              <w:sdtPr>
                <w:rPr>
                  <w:b/>
                  <w:caps/>
                  <w:sz w:val="20"/>
                  <w:szCs w:val="20"/>
                  <w:lang w:val="en-US"/>
                </w:rPr>
                <w:id w:val="-348252650"/>
                <w14:checkbox>
                  <w14:checked w14:val="1"/>
                  <w14:checkedState w14:val="2612" w14:font="MS Gothic"/>
                  <w14:uncheckedState w14:val="2610" w14:font="MS Gothic"/>
                </w14:checkbox>
              </w:sdtPr>
              <w:sdtEndPr/>
              <w:sdtContent>
                <w:r w:rsidR="005346B3">
                  <w:rPr>
                    <w:rFonts w:ascii="MS Gothic" w:eastAsia="MS Gothic" w:hAnsi="MS Gothic" w:hint="eastAsia"/>
                    <w:b/>
                    <w:caps/>
                    <w:sz w:val="20"/>
                    <w:szCs w:val="20"/>
                    <w:lang w:val="en-US"/>
                  </w:rPr>
                  <w:t>☒</w:t>
                </w:r>
              </w:sdtContent>
            </w:sdt>
            <w:r w:rsidR="005346B3" w:rsidRPr="00583D35">
              <w:rPr>
                <w:caps/>
                <w:sz w:val="20"/>
                <w:szCs w:val="20"/>
                <w:lang w:val="en-US"/>
              </w:rPr>
              <w:t xml:space="preserve"> </w:t>
            </w:r>
            <w:r w:rsidR="005346B3" w:rsidRPr="00583D35">
              <w:rPr>
                <w:sz w:val="18"/>
                <w:szCs w:val="18"/>
                <w:lang w:val="en-US"/>
              </w:rPr>
              <w:t>Archaeological</w:t>
            </w:r>
          </w:p>
        </w:tc>
      </w:tr>
      <w:tr w:rsidR="005346B3" w:rsidRPr="00925AE6" w:rsidTr="00965917">
        <w:trPr>
          <w:trHeight w:val="345"/>
        </w:trPr>
        <w:tc>
          <w:tcPr>
            <w:tcW w:w="2410" w:type="dxa"/>
            <w:shd w:val="clear" w:color="auto" w:fill="auto"/>
            <w:vAlign w:val="center"/>
          </w:tcPr>
          <w:p w:rsidR="005346B3" w:rsidRPr="00B06A98" w:rsidRDefault="005346B3" w:rsidP="00965917">
            <w:pPr>
              <w:rPr>
                <w:b/>
                <w:sz w:val="18"/>
                <w:szCs w:val="18"/>
                <w:lang w:val="en-US"/>
              </w:rPr>
            </w:pPr>
            <w:r w:rsidRPr="00B06A98">
              <w:rPr>
                <w:b/>
                <w:sz w:val="18"/>
                <w:szCs w:val="18"/>
                <w:lang w:val="en-US"/>
              </w:rPr>
              <w:t>Date of Surveys</w:t>
            </w:r>
          </w:p>
        </w:tc>
        <w:tc>
          <w:tcPr>
            <w:tcW w:w="851" w:type="dxa"/>
            <w:tcBorders>
              <w:top w:val="single" w:sz="4" w:space="0" w:color="auto"/>
              <w:bottom w:val="single" w:sz="4" w:space="0" w:color="auto"/>
            </w:tcBorders>
            <w:shd w:val="clear" w:color="auto" w:fill="auto"/>
            <w:vAlign w:val="center"/>
          </w:tcPr>
          <w:p w:rsidR="005346B3" w:rsidRPr="0037493A" w:rsidRDefault="005346B3" w:rsidP="00965917">
            <w:pPr>
              <w:rPr>
                <w:caps/>
                <w:sz w:val="20"/>
                <w:szCs w:val="20"/>
                <w:lang w:val="en-US"/>
              </w:rPr>
            </w:pPr>
            <w:r w:rsidRPr="00DB4CEA">
              <w:rPr>
                <w:caps/>
                <w:sz w:val="14"/>
                <w:szCs w:val="20"/>
                <w:lang w:val="en-US"/>
              </w:rPr>
              <w:t>various</w:t>
            </w:r>
          </w:p>
        </w:tc>
        <w:tc>
          <w:tcPr>
            <w:tcW w:w="1701" w:type="dxa"/>
            <w:gridSpan w:val="2"/>
            <w:shd w:val="clear" w:color="auto" w:fill="auto"/>
            <w:vAlign w:val="center"/>
          </w:tcPr>
          <w:p w:rsidR="005346B3" w:rsidRPr="00D2071D" w:rsidRDefault="005346B3" w:rsidP="00965917">
            <w:pPr>
              <w:rPr>
                <w:caps/>
                <w:sz w:val="20"/>
                <w:szCs w:val="20"/>
                <w:lang w:val="en-US"/>
              </w:rPr>
            </w:pPr>
            <w:r w:rsidRPr="00D2071D">
              <w:rPr>
                <w:sz w:val="20"/>
                <w:szCs w:val="20"/>
                <w:lang w:val="en-US"/>
              </w:rPr>
              <w:t>Consultant used</w:t>
            </w:r>
          </w:p>
        </w:tc>
        <w:tc>
          <w:tcPr>
            <w:tcW w:w="4110" w:type="dxa"/>
            <w:gridSpan w:val="2"/>
            <w:shd w:val="clear" w:color="auto" w:fill="auto"/>
            <w:vAlign w:val="center"/>
          </w:tcPr>
          <w:p w:rsidR="005346B3" w:rsidRPr="00DB4CEA" w:rsidRDefault="005346B3" w:rsidP="00965917">
            <w:pPr>
              <w:rPr>
                <w:caps/>
                <w:sz w:val="20"/>
                <w:szCs w:val="20"/>
                <w:lang w:val="en-US"/>
              </w:rPr>
            </w:pPr>
            <w:r w:rsidRPr="00DB4CEA">
              <w:rPr>
                <w:caps/>
                <w:sz w:val="14"/>
                <w:szCs w:val="20"/>
                <w:lang w:val="en-US"/>
              </w:rPr>
              <w:t>various</w:t>
            </w:r>
          </w:p>
        </w:tc>
      </w:tr>
      <w:tr w:rsidR="005346B3" w:rsidRPr="008F10B4" w:rsidTr="00965917">
        <w:tblPrEx>
          <w:tblBorders>
            <w:top w:val="single" w:sz="4" w:space="0" w:color="auto"/>
            <w:left w:val="single" w:sz="4" w:space="0" w:color="auto"/>
            <w:bottom w:val="single" w:sz="4" w:space="0" w:color="auto"/>
            <w:right w:val="single" w:sz="4" w:space="0" w:color="auto"/>
          </w:tblBorders>
        </w:tblPrEx>
        <w:trPr>
          <w:trHeight w:val="393"/>
        </w:trPr>
        <w:tc>
          <w:tcPr>
            <w:tcW w:w="9072" w:type="dxa"/>
            <w:gridSpan w:val="6"/>
            <w:tcBorders>
              <w:top w:val="single" w:sz="4" w:space="0" w:color="auto"/>
              <w:left w:val="single" w:sz="12" w:space="0" w:color="auto"/>
              <w:bottom w:val="single" w:sz="4" w:space="0" w:color="auto"/>
              <w:right w:val="single" w:sz="12" w:space="0" w:color="auto"/>
            </w:tcBorders>
            <w:shd w:val="pct10" w:color="auto" w:fill="auto"/>
            <w:vAlign w:val="center"/>
          </w:tcPr>
          <w:p w:rsidR="005346B3" w:rsidRPr="00B06A98" w:rsidRDefault="005346B3" w:rsidP="00965917">
            <w:pPr>
              <w:tabs>
                <w:tab w:val="clear" w:pos="709"/>
                <w:tab w:val="clear" w:pos="992"/>
                <w:tab w:val="clear" w:pos="1276"/>
                <w:tab w:val="clear" w:pos="1559"/>
              </w:tabs>
              <w:rPr>
                <w:b/>
                <w:sz w:val="18"/>
                <w:szCs w:val="18"/>
              </w:rPr>
            </w:pPr>
            <w:r w:rsidRPr="00B06A98">
              <w:rPr>
                <w:b/>
                <w:sz w:val="18"/>
                <w:szCs w:val="18"/>
              </w:rPr>
              <w:t>Additional Information (Attach AHIS Search PDF files)</w:t>
            </w:r>
          </w:p>
        </w:tc>
      </w:tr>
      <w:tr w:rsidR="005346B3" w:rsidRPr="008F10B4" w:rsidTr="00965917">
        <w:tblPrEx>
          <w:tblBorders>
            <w:top w:val="single" w:sz="4" w:space="0" w:color="auto"/>
            <w:left w:val="single" w:sz="4" w:space="0" w:color="auto"/>
            <w:bottom w:val="single" w:sz="4" w:space="0" w:color="auto"/>
            <w:right w:val="single" w:sz="4" w:space="0" w:color="auto"/>
          </w:tblBorders>
        </w:tblPrEx>
        <w:trPr>
          <w:trHeight w:val="1579"/>
        </w:trPr>
        <w:tc>
          <w:tcPr>
            <w:tcW w:w="9072" w:type="dxa"/>
            <w:gridSpan w:val="6"/>
            <w:tcBorders>
              <w:top w:val="single" w:sz="4" w:space="0" w:color="auto"/>
              <w:left w:val="single" w:sz="12" w:space="0" w:color="auto"/>
              <w:bottom w:val="single" w:sz="12" w:space="0" w:color="auto"/>
              <w:right w:val="single" w:sz="12" w:space="0" w:color="auto"/>
            </w:tcBorders>
            <w:shd w:val="clear" w:color="auto" w:fill="auto"/>
          </w:tcPr>
          <w:p w:rsidR="005346B3" w:rsidRPr="00846D35" w:rsidRDefault="005346B3" w:rsidP="00965917">
            <w:pPr>
              <w:tabs>
                <w:tab w:val="clear" w:pos="709"/>
                <w:tab w:val="clear" w:pos="992"/>
                <w:tab w:val="clear" w:pos="1276"/>
                <w:tab w:val="clear" w:pos="1559"/>
              </w:tabs>
              <w:rPr>
                <w:sz w:val="20"/>
                <w:szCs w:val="20"/>
              </w:rPr>
            </w:pPr>
          </w:p>
          <w:p w:rsidR="005346B3" w:rsidRPr="00846D35" w:rsidRDefault="005346B3" w:rsidP="00965917">
            <w:pPr>
              <w:tabs>
                <w:tab w:val="clear" w:pos="709"/>
                <w:tab w:val="clear" w:pos="992"/>
                <w:tab w:val="clear" w:pos="1276"/>
                <w:tab w:val="clear" w:pos="1559"/>
              </w:tabs>
              <w:rPr>
                <w:sz w:val="20"/>
                <w:szCs w:val="20"/>
              </w:rPr>
            </w:pPr>
          </w:p>
          <w:p w:rsidR="005346B3" w:rsidRPr="008F10B4" w:rsidRDefault="005346B3" w:rsidP="00965917">
            <w:pPr>
              <w:tabs>
                <w:tab w:val="clear" w:pos="709"/>
                <w:tab w:val="clear" w:pos="992"/>
                <w:tab w:val="clear" w:pos="1276"/>
                <w:tab w:val="clear" w:pos="1559"/>
              </w:tabs>
            </w:pPr>
            <w:r>
              <w:t>Surveys are old and generalised.</w:t>
            </w:r>
          </w:p>
        </w:tc>
      </w:tr>
    </w:tbl>
    <w:p w:rsidR="005346B3" w:rsidRDefault="005346B3" w:rsidP="005346B3">
      <w:pPr>
        <w:jc w:val="both"/>
        <w:rPr>
          <w:rFonts w:asciiTheme="minorHAnsi" w:hAnsiTheme="minorHAnsi" w:cstheme="minorHAnsi"/>
          <w:sz w:val="16"/>
          <w:szCs w:val="16"/>
        </w:rPr>
      </w:pPr>
      <w:r w:rsidRPr="0075719A">
        <w:rPr>
          <w:rFonts w:asciiTheme="minorHAnsi" w:hAnsiTheme="minorHAnsi" w:cstheme="minorHAnsi"/>
          <w:sz w:val="16"/>
          <w:szCs w:val="16"/>
        </w:rPr>
        <w:t xml:space="preserve">*MRWA should exercise caution in areas where no surveys have been completed, or where surveys have only been completed for parts of the area where the proposed activity is intended.  Caution is required because heritage surveys over only part of the land may not have identified all possible sites. Sole reliance on information contained in the </w:t>
      </w:r>
      <w:r>
        <w:rPr>
          <w:rFonts w:asciiTheme="minorHAnsi" w:hAnsiTheme="minorHAnsi" w:cstheme="minorHAnsi"/>
          <w:sz w:val="16"/>
          <w:szCs w:val="16"/>
        </w:rPr>
        <w:t xml:space="preserve">AHIS </w:t>
      </w:r>
      <w:r w:rsidRPr="0075719A">
        <w:rPr>
          <w:rFonts w:asciiTheme="minorHAnsi" w:hAnsiTheme="minorHAnsi" w:cstheme="minorHAnsi"/>
          <w:sz w:val="16"/>
          <w:szCs w:val="16"/>
        </w:rPr>
        <w:t xml:space="preserve">Register may not be sufficient and consultation in the first instance with the </w:t>
      </w:r>
      <w:r>
        <w:rPr>
          <w:rFonts w:asciiTheme="minorHAnsi" w:hAnsiTheme="minorHAnsi" w:cstheme="minorHAnsi"/>
          <w:sz w:val="16"/>
          <w:szCs w:val="16"/>
        </w:rPr>
        <w:t>PHO</w:t>
      </w:r>
      <w:r w:rsidRPr="0075719A">
        <w:rPr>
          <w:rFonts w:asciiTheme="minorHAnsi" w:hAnsiTheme="minorHAnsi" w:cstheme="minorHAnsi"/>
          <w:sz w:val="16"/>
          <w:szCs w:val="16"/>
        </w:rPr>
        <w:t xml:space="preserve"> is recommended in these situations.</w:t>
      </w:r>
    </w:p>
    <w:p w:rsidR="005346B3" w:rsidRPr="0075719A" w:rsidRDefault="005346B3" w:rsidP="005346B3">
      <w:pPr>
        <w:jc w:val="both"/>
        <w:rPr>
          <w:rFonts w:asciiTheme="minorHAnsi" w:hAnsiTheme="minorHAnsi" w:cstheme="minorHAnsi"/>
          <w:sz w:val="16"/>
          <w:szCs w:val="16"/>
        </w:rPr>
      </w:pPr>
    </w:p>
    <w:p w:rsidR="005346B3" w:rsidRDefault="005346B3" w:rsidP="005346B3"/>
    <w:tbl>
      <w:tblPr>
        <w:tblStyle w:val="TableGrid"/>
        <w:tblW w:w="9072"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6"/>
        <w:gridCol w:w="1985"/>
        <w:gridCol w:w="5811"/>
      </w:tblGrid>
      <w:tr w:rsidR="005346B3" w:rsidRPr="00492FA7" w:rsidTr="00965917">
        <w:trPr>
          <w:trHeight w:val="434"/>
        </w:trPr>
        <w:tc>
          <w:tcPr>
            <w:tcW w:w="9072" w:type="dxa"/>
            <w:gridSpan w:val="3"/>
            <w:tcBorders>
              <w:top w:val="single" w:sz="4" w:space="0" w:color="auto"/>
              <w:bottom w:val="single" w:sz="4" w:space="0" w:color="auto"/>
            </w:tcBorders>
            <w:shd w:val="clear" w:color="auto" w:fill="D9D9D9" w:themeFill="background1" w:themeFillShade="D9"/>
            <w:vAlign w:val="center"/>
          </w:tcPr>
          <w:p w:rsidR="005346B3" w:rsidRPr="00492FA7" w:rsidRDefault="005346B3" w:rsidP="00965917">
            <w:pPr>
              <w:rPr>
                <w:sz w:val="18"/>
                <w:szCs w:val="18"/>
                <w:lang w:val="en-US"/>
              </w:rPr>
            </w:pPr>
            <w:r w:rsidRPr="00492FA7">
              <w:rPr>
                <w:b/>
                <w:sz w:val="18"/>
                <w:szCs w:val="18"/>
                <w:lang w:val="en-US"/>
              </w:rPr>
              <w:t xml:space="preserve">Previous </w:t>
            </w:r>
            <w:r>
              <w:rPr>
                <w:b/>
                <w:sz w:val="18"/>
                <w:szCs w:val="18"/>
                <w:lang w:val="en-US"/>
              </w:rPr>
              <w:t>L</w:t>
            </w:r>
            <w:r w:rsidRPr="00492FA7">
              <w:rPr>
                <w:b/>
                <w:sz w:val="18"/>
                <w:szCs w:val="18"/>
                <w:lang w:val="en-US"/>
              </w:rPr>
              <w:t xml:space="preserve">and Use </w:t>
            </w:r>
            <w:r w:rsidRPr="00492FA7">
              <w:rPr>
                <w:sz w:val="18"/>
                <w:szCs w:val="18"/>
                <w:lang w:val="en-US"/>
              </w:rPr>
              <w:t xml:space="preserve">(Indicate the most appropriate level with a </w:t>
            </w:r>
            <w:r w:rsidRPr="00492FA7">
              <w:rPr>
                <w:b/>
                <w:sz w:val="18"/>
                <w:szCs w:val="18"/>
                <w:lang w:val="en-US"/>
              </w:rPr>
              <w:t>X</w:t>
            </w:r>
            <w:r w:rsidRPr="00492FA7">
              <w:rPr>
                <w:sz w:val="18"/>
                <w:szCs w:val="18"/>
                <w:lang w:val="en-US"/>
              </w:rPr>
              <w:t>)</w:t>
            </w:r>
          </w:p>
        </w:tc>
      </w:tr>
      <w:tr w:rsidR="005346B3" w:rsidRPr="00492FA7" w:rsidTr="00965917">
        <w:trPr>
          <w:trHeight w:val="454"/>
        </w:trPr>
        <w:tc>
          <w:tcPr>
            <w:tcW w:w="1276" w:type="dxa"/>
            <w:tcBorders>
              <w:top w:val="single" w:sz="4" w:space="0" w:color="auto"/>
            </w:tcBorders>
            <w:shd w:val="pct12" w:color="auto" w:fill="auto"/>
            <w:vAlign w:val="center"/>
          </w:tcPr>
          <w:p w:rsidR="005346B3" w:rsidRPr="00492FA7" w:rsidRDefault="005346B3" w:rsidP="00965917">
            <w:pPr>
              <w:jc w:val="center"/>
              <w:rPr>
                <w:b/>
                <w:sz w:val="18"/>
                <w:szCs w:val="18"/>
                <w:lang w:val="en-US"/>
              </w:rPr>
            </w:pPr>
            <w:r w:rsidRPr="00492FA7">
              <w:rPr>
                <w:b/>
                <w:sz w:val="18"/>
                <w:szCs w:val="18"/>
                <w:lang w:val="en-US"/>
              </w:rPr>
              <w:t>X</w:t>
            </w:r>
          </w:p>
        </w:tc>
        <w:tc>
          <w:tcPr>
            <w:tcW w:w="1985" w:type="dxa"/>
            <w:tcBorders>
              <w:top w:val="single" w:sz="4" w:space="0" w:color="auto"/>
            </w:tcBorders>
            <w:shd w:val="pct12" w:color="auto" w:fill="auto"/>
            <w:vAlign w:val="center"/>
          </w:tcPr>
          <w:p w:rsidR="005346B3" w:rsidRPr="00492FA7" w:rsidRDefault="005346B3" w:rsidP="00965917">
            <w:pPr>
              <w:rPr>
                <w:b/>
                <w:sz w:val="18"/>
                <w:szCs w:val="18"/>
                <w:lang w:val="en-US"/>
              </w:rPr>
            </w:pPr>
            <w:r>
              <w:rPr>
                <w:b/>
                <w:sz w:val="18"/>
                <w:szCs w:val="18"/>
                <w:lang w:val="en-US"/>
              </w:rPr>
              <w:t xml:space="preserve">DAA/MRWA </w:t>
            </w:r>
            <w:r w:rsidRPr="00492FA7">
              <w:rPr>
                <w:b/>
                <w:sz w:val="18"/>
                <w:szCs w:val="18"/>
                <w:lang w:val="en-US"/>
              </w:rPr>
              <w:t>Categories</w:t>
            </w:r>
          </w:p>
        </w:tc>
        <w:tc>
          <w:tcPr>
            <w:tcW w:w="5811" w:type="dxa"/>
            <w:tcBorders>
              <w:top w:val="single" w:sz="4" w:space="0" w:color="auto"/>
            </w:tcBorders>
            <w:shd w:val="pct12" w:color="auto" w:fill="auto"/>
            <w:vAlign w:val="center"/>
          </w:tcPr>
          <w:p w:rsidR="005346B3" w:rsidRPr="00492FA7" w:rsidRDefault="005346B3" w:rsidP="00965917">
            <w:pPr>
              <w:rPr>
                <w:b/>
                <w:sz w:val="18"/>
                <w:szCs w:val="18"/>
                <w:lang w:val="en-US"/>
              </w:rPr>
            </w:pPr>
            <w:r>
              <w:rPr>
                <w:b/>
                <w:sz w:val="18"/>
                <w:szCs w:val="18"/>
                <w:lang w:val="en-US"/>
              </w:rPr>
              <w:t xml:space="preserve">DAA/MRWA </w:t>
            </w:r>
            <w:r w:rsidRPr="00492FA7">
              <w:rPr>
                <w:b/>
                <w:sz w:val="18"/>
                <w:szCs w:val="18"/>
                <w:lang w:val="en-US"/>
              </w:rPr>
              <w:t>Description</w:t>
            </w:r>
          </w:p>
        </w:tc>
      </w:tr>
      <w:tr w:rsidR="005346B3" w:rsidRPr="00492FA7" w:rsidTr="00965917">
        <w:trPr>
          <w:trHeight w:val="567"/>
        </w:trPr>
        <w:tc>
          <w:tcPr>
            <w:tcW w:w="1276" w:type="dxa"/>
            <w:tcBorders>
              <w:top w:val="single" w:sz="4" w:space="0" w:color="auto"/>
            </w:tcBorders>
            <w:shd w:val="clear" w:color="auto" w:fill="auto"/>
            <w:vAlign w:val="center"/>
          </w:tcPr>
          <w:p w:rsidR="005346B3" w:rsidRPr="00492FA7" w:rsidRDefault="005346B3" w:rsidP="00965917">
            <w:pPr>
              <w:jc w:val="center"/>
              <w:rPr>
                <w:b/>
                <w:caps/>
                <w:sz w:val="18"/>
                <w:szCs w:val="18"/>
                <w:lang w:val="en-US"/>
              </w:rPr>
            </w:pPr>
          </w:p>
        </w:tc>
        <w:tc>
          <w:tcPr>
            <w:tcW w:w="1985" w:type="dxa"/>
            <w:vAlign w:val="center"/>
          </w:tcPr>
          <w:p w:rsidR="005346B3" w:rsidRPr="00492FA7" w:rsidRDefault="005346B3" w:rsidP="00965917">
            <w:pPr>
              <w:rPr>
                <w:sz w:val="18"/>
                <w:szCs w:val="18"/>
                <w:lang w:val="en-US"/>
              </w:rPr>
            </w:pPr>
            <w:r w:rsidRPr="00492FA7">
              <w:rPr>
                <w:sz w:val="18"/>
                <w:szCs w:val="18"/>
                <w:lang w:val="en-US"/>
              </w:rPr>
              <w:t>Built Environment</w:t>
            </w:r>
          </w:p>
        </w:tc>
        <w:tc>
          <w:tcPr>
            <w:tcW w:w="5811" w:type="dxa"/>
            <w:vAlign w:val="center"/>
          </w:tcPr>
          <w:p w:rsidR="005346B3" w:rsidRPr="00492FA7" w:rsidRDefault="005346B3" w:rsidP="00965917">
            <w:pPr>
              <w:rPr>
                <w:sz w:val="18"/>
                <w:szCs w:val="18"/>
                <w:lang w:val="en-US"/>
              </w:rPr>
            </w:pPr>
            <w:r w:rsidRPr="00492FA7">
              <w:rPr>
                <w:sz w:val="18"/>
                <w:szCs w:val="18"/>
                <w:lang w:val="en-US"/>
              </w:rPr>
              <w:t xml:space="preserve">Urban </w:t>
            </w:r>
            <w:r>
              <w:rPr>
                <w:sz w:val="18"/>
                <w:szCs w:val="18"/>
                <w:lang w:val="en-US"/>
              </w:rPr>
              <w:t>land use</w:t>
            </w:r>
            <w:r w:rsidRPr="00492FA7">
              <w:rPr>
                <w:sz w:val="18"/>
                <w:szCs w:val="18"/>
                <w:lang w:val="en-US"/>
              </w:rPr>
              <w:t>, towns, metropolitan region</w:t>
            </w:r>
            <w:r>
              <w:rPr>
                <w:sz w:val="18"/>
                <w:szCs w:val="18"/>
                <w:lang w:val="en-US"/>
              </w:rPr>
              <w:t>,</w:t>
            </w:r>
          </w:p>
        </w:tc>
      </w:tr>
      <w:tr w:rsidR="005346B3" w:rsidRPr="00492FA7" w:rsidTr="00965917">
        <w:trPr>
          <w:trHeight w:val="567"/>
        </w:trPr>
        <w:tc>
          <w:tcPr>
            <w:tcW w:w="1276" w:type="dxa"/>
            <w:vAlign w:val="center"/>
          </w:tcPr>
          <w:p w:rsidR="005346B3" w:rsidRPr="00492FA7" w:rsidRDefault="005346B3" w:rsidP="00965917">
            <w:pPr>
              <w:jc w:val="center"/>
              <w:rPr>
                <w:b/>
                <w:caps/>
                <w:sz w:val="18"/>
                <w:szCs w:val="18"/>
                <w:lang w:val="en-US"/>
              </w:rPr>
            </w:pPr>
            <w:r>
              <w:rPr>
                <w:b/>
                <w:caps/>
                <w:sz w:val="18"/>
                <w:szCs w:val="18"/>
                <w:lang w:val="en-US"/>
              </w:rPr>
              <w:t>X</w:t>
            </w:r>
          </w:p>
        </w:tc>
        <w:tc>
          <w:tcPr>
            <w:tcW w:w="1985" w:type="dxa"/>
            <w:vAlign w:val="center"/>
          </w:tcPr>
          <w:p w:rsidR="005346B3" w:rsidRPr="00492FA7" w:rsidRDefault="005346B3" w:rsidP="00965917">
            <w:pPr>
              <w:rPr>
                <w:sz w:val="18"/>
                <w:szCs w:val="18"/>
                <w:lang w:val="en-US"/>
              </w:rPr>
            </w:pPr>
            <w:r w:rsidRPr="00492FA7">
              <w:rPr>
                <w:sz w:val="18"/>
                <w:szCs w:val="18"/>
                <w:lang w:val="en-US"/>
              </w:rPr>
              <w:t>Significantly Altered Environment</w:t>
            </w:r>
          </w:p>
        </w:tc>
        <w:tc>
          <w:tcPr>
            <w:tcW w:w="5811" w:type="dxa"/>
            <w:vAlign w:val="center"/>
          </w:tcPr>
          <w:p w:rsidR="005346B3" w:rsidRPr="00492FA7" w:rsidRDefault="005346B3" w:rsidP="00965917">
            <w:pPr>
              <w:rPr>
                <w:sz w:val="18"/>
                <w:szCs w:val="18"/>
                <w:lang w:val="en-US"/>
              </w:rPr>
            </w:pPr>
            <w:r w:rsidRPr="00492FA7">
              <w:rPr>
                <w:sz w:val="18"/>
                <w:szCs w:val="18"/>
                <w:lang w:val="en-US"/>
              </w:rPr>
              <w:t>Cultivated and cleared land</w:t>
            </w:r>
            <w:r>
              <w:rPr>
                <w:sz w:val="18"/>
                <w:szCs w:val="18"/>
                <w:lang w:val="en-US"/>
              </w:rPr>
              <w:t xml:space="preserve">, farmland; </w:t>
            </w:r>
            <w:r w:rsidRPr="00492FA7">
              <w:rPr>
                <w:sz w:val="18"/>
                <w:szCs w:val="18"/>
                <w:lang w:val="en-US"/>
              </w:rPr>
              <w:t>reh</w:t>
            </w:r>
            <w:r>
              <w:rPr>
                <w:sz w:val="18"/>
                <w:szCs w:val="18"/>
                <w:lang w:val="en-US"/>
              </w:rPr>
              <w:t>abilitated</w:t>
            </w:r>
            <w:r w:rsidRPr="00492FA7">
              <w:rPr>
                <w:sz w:val="18"/>
                <w:szCs w:val="18"/>
                <w:lang w:val="en-US"/>
              </w:rPr>
              <w:t xml:space="preserve"> landscape</w:t>
            </w:r>
          </w:p>
        </w:tc>
      </w:tr>
      <w:tr w:rsidR="005346B3" w:rsidRPr="00492FA7" w:rsidTr="00965917">
        <w:trPr>
          <w:trHeight w:val="567"/>
        </w:trPr>
        <w:tc>
          <w:tcPr>
            <w:tcW w:w="1276" w:type="dxa"/>
            <w:vAlign w:val="center"/>
          </w:tcPr>
          <w:p w:rsidR="005346B3" w:rsidRPr="00492FA7" w:rsidRDefault="005346B3" w:rsidP="00965917">
            <w:pPr>
              <w:jc w:val="center"/>
              <w:rPr>
                <w:b/>
                <w:caps/>
                <w:sz w:val="18"/>
                <w:szCs w:val="18"/>
                <w:lang w:val="en-US"/>
              </w:rPr>
            </w:pPr>
          </w:p>
        </w:tc>
        <w:tc>
          <w:tcPr>
            <w:tcW w:w="1985" w:type="dxa"/>
            <w:vAlign w:val="center"/>
          </w:tcPr>
          <w:p w:rsidR="005346B3" w:rsidRPr="00492FA7" w:rsidRDefault="005346B3" w:rsidP="00965917">
            <w:pPr>
              <w:rPr>
                <w:sz w:val="18"/>
                <w:szCs w:val="18"/>
                <w:lang w:val="en-US"/>
              </w:rPr>
            </w:pPr>
            <w:r w:rsidRPr="00492FA7">
              <w:rPr>
                <w:sz w:val="18"/>
                <w:szCs w:val="18"/>
                <w:lang w:val="en-US"/>
              </w:rPr>
              <w:t>Moderately Altered Environment</w:t>
            </w:r>
          </w:p>
        </w:tc>
        <w:tc>
          <w:tcPr>
            <w:tcW w:w="5811" w:type="dxa"/>
            <w:vAlign w:val="center"/>
          </w:tcPr>
          <w:p w:rsidR="005346B3" w:rsidRPr="00492FA7" w:rsidRDefault="005346B3" w:rsidP="00965917">
            <w:pPr>
              <w:rPr>
                <w:sz w:val="18"/>
                <w:szCs w:val="18"/>
                <w:lang w:val="en-US"/>
              </w:rPr>
            </w:pPr>
            <w:r w:rsidRPr="00492FA7">
              <w:rPr>
                <w:sz w:val="18"/>
                <w:szCs w:val="18"/>
                <w:lang w:val="en-US"/>
              </w:rPr>
              <w:t xml:space="preserve">Partially cleared lands, </w:t>
            </w:r>
            <w:r>
              <w:rPr>
                <w:sz w:val="18"/>
                <w:szCs w:val="18"/>
                <w:lang w:val="en-US"/>
              </w:rPr>
              <w:t>revegetated landscape</w:t>
            </w:r>
          </w:p>
        </w:tc>
      </w:tr>
      <w:tr w:rsidR="005346B3" w:rsidRPr="00492FA7" w:rsidTr="00965917">
        <w:trPr>
          <w:trHeight w:val="567"/>
        </w:trPr>
        <w:tc>
          <w:tcPr>
            <w:tcW w:w="1276" w:type="dxa"/>
            <w:vAlign w:val="center"/>
          </w:tcPr>
          <w:p w:rsidR="005346B3" w:rsidRPr="00492FA7" w:rsidRDefault="005346B3" w:rsidP="00965917">
            <w:pPr>
              <w:jc w:val="center"/>
              <w:rPr>
                <w:b/>
                <w:caps/>
                <w:sz w:val="18"/>
                <w:szCs w:val="18"/>
                <w:lang w:val="en-US"/>
              </w:rPr>
            </w:pPr>
            <w:r>
              <w:rPr>
                <w:b/>
                <w:caps/>
                <w:sz w:val="18"/>
                <w:szCs w:val="18"/>
                <w:lang w:val="en-US"/>
              </w:rPr>
              <w:t>X</w:t>
            </w:r>
          </w:p>
        </w:tc>
        <w:tc>
          <w:tcPr>
            <w:tcW w:w="1985" w:type="dxa"/>
            <w:vAlign w:val="center"/>
          </w:tcPr>
          <w:p w:rsidR="005346B3" w:rsidRPr="00492FA7" w:rsidRDefault="005346B3" w:rsidP="00965917">
            <w:pPr>
              <w:rPr>
                <w:sz w:val="18"/>
                <w:szCs w:val="18"/>
                <w:lang w:val="en-US"/>
              </w:rPr>
            </w:pPr>
            <w:r w:rsidRPr="00492FA7">
              <w:rPr>
                <w:sz w:val="18"/>
                <w:szCs w:val="18"/>
                <w:lang w:val="en-US"/>
              </w:rPr>
              <w:t>Minimally Altered Environment</w:t>
            </w:r>
          </w:p>
        </w:tc>
        <w:tc>
          <w:tcPr>
            <w:tcW w:w="5811" w:type="dxa"/>
            <w:vAlign w:val="center"/>
          </w:tcPr>
          <w:p w:rsidR="005346B3" w:rsidRPr="00492FA7" w:rsidRDefault="005346B3" w:rsidP="00965917">
            <w:pPr>
              <w:rPr>
                <w:sz w:val="18"/>
                <w:szCs w:val="18"/>
                <w:lang w:val="en-US"/>
              </w:rPr>
            </w:pPr>
            <w:r w:rsidRPr="00492FA7">
              <w:rPr>
                <w:sz w:val="18"/>
                <w:szCs w:val="18"/>
                <w:lang w:val="en-US"/>
              </w:rPr>
              <w:t>Urban bushland, regrowth areas</w:t>
            </w:r>
            <w:r>
              <w:rPr>
                <w:sz w:val="18"/>
                <w:szCs w:val="18"/>
                <w:lang w:val="en-US"/>
              </w:rPr>
              <w:t>, slightly disturbed natural bushland</w:t>
            </w:r>
          </w:p>
        </w:tc>
      </w:tr>
      <w:tr w:rsidR="005346B3" w:rsidRPr="00492FA7" w:rsidTr="00965917">
        <w:trPr>
          <w:trHeight w:val="567"/>
        </w:trPr>
        <w:tc>
          <w:tcPr>
            <w:tcW w:w="1276" w:type="dxa"/>
            <w:vAlign w:val="center"/>
          </w:tcPr>
          <w:p w:rsidR="005346B3" w:rsidRPr="00492FA7" w:rsidRDefault="005346B3" w:rsidP="00965917">
            <w:pPr>
              <w:jc w:val="center"/>
              <w:rPr>
                <w:b/>
                <w:caps/>
                <w:sz w:val="18"/>
                <w:szCs w:val="18"/>
                <w:lang w:val="en-US"/>
              </w:rPr>
            </w:pPr>
          </w:p>
        </w:tc>
        <w:tc>
          <w:tcPr>
            <w:tcW w:w="1985" w:type="dxa"/>
            <w:vAlign w:val="center"/>
          </w:tcPr>
          <w:p w:rsidR="005346B3" w:rsidRPr="00492FA7" w:rsidRDefault="005346B3" w:rsidP="00965917">
            <w:pPr>
              <w:rPr>
                <w:sz w:val="18"/>
                <w:szCs w:val="18"/>
                <w:lang w:val="en-US"/>
              </w:rPr>
            </w:pPr>
            <w:r w:rsidRPr="00492FA7">
              <w:rPr>
                <w:sz w:val="18"/>
                <w:szCs w:val="18"/>
                <w:lang w:val="en-US"/>
              </w:rPr>
              <w:t>Unaltered Environment</w:t>
            </w:r>
          </w:p>
        </w:tc>
        <w:tc>
          <w:tcPr>
            <w:tcW w:w="5811" w:type="dxa"/>
            <w:vAlign w:val="center"/>
          </w:tcPr>
          <w:p w:rsidR="005346B3" w:rsidRPr="00492FA7" w:rsidRDefault="005346B3" w:rsidP="00965917">
            <w:pPr>
              <w:rPr>
                <w:sz w:val="18"/>
                <w:szCs w:val="18"/>
                <w:lang w:val="en-US"/>
              </w:rPr>
            </w:pPr>
            <w:r w:rsidRPr="00492FA7">
              <w:rPr>
                <w:sz w:val="18"/>
                <w:szCs w:val="18"/>
                <w:lang w:val="en-US"/>
              </w:rPr>
              <w:t xml:space="preserve">Protected areas or pristine environment </w:t>
            </w:r>
          </w:p>
        </w:tc>
      </w:tr>
    </w:tbl>
    <w:p w:rsidR="005346B3" w:rsidRDefault="005346B3" w:rsidP="005346B3"/>
    <w:p w:rsidR="005346B3" w:rsidRDefault="005346B3" w:rsidP="005346B3"/>
    <w:tbl>
      <w:tblPr>
        <w:tblStyle w:val="TableGrid"/>
        <w:tblW w:w="0" w:type="auto"/>
        <w:tblInd w:w="108" w:type="dxa"/>
        <w:tblLayout w:type="fixed"/>
        <w:tblLook w:val="04A0" w:firstRow="1" w:lastRow="0" w:firstColumn="1" w:lastColumn="0" w:noHBand="0" w:noVBand="1"/>
      </w:tblPr>
      <w:tblGrid>
        <w:gridCol w:w="693"/>
        <w:gridCol w:w="1150"/>
        <w:gridCol w:w="7315"/>
      </w:tblGrid>
      <w:tr w:rsidR="005346B3" w:rsidRPr="00492FA7" w:rsidTr="00965917">
        <w:trPr>
          <w:trHeight w:val="434"/>
        </w:trPr>
        <w:tc>
          <w:tcPr>
            <w:tcW w:w="9158" w:type="dxa"/>
            <w:gridSpan w:val="3"/>
            <w:tcBorders>
              <w:top w:val="single" w:sz="12" w:space="0" w:color="auto"/>
              <w:left w:val="single" w:sz="12" w:space="0" w:color="auto"/>
              <w:bottom w:val="single" w:sz="4" w:space="0" w:color="auto"/>
              <w:right w:val="single" w:sz="12" w:space="0" w:color="auto"/>
            </w:tcBorders>
            <w:shd w:val="pct12" w:color="auto" w:fill="auto"/>
            <w:vAlign w:val="center"/>
          </w:tcPr>
          <w:p w:rsidR="005346B3" w:rsidRPr="00492FA7" w:rsidRDefault="005346B3" w:rsidP="00965917">
            <w:pPr>
              <w:rPr>
                <w:b/>
                <w:sz w:val="18"/>
                <w:szCs w:val="18"/>
                <w:lang w:val="en-US"/>
              </w:rPr>
            </w:pPr>
            <w:r>
              <w:rPr>
                <w:b/>
                <w:sz w:val="18"/>
                <w:szCs w:val="18"/>
                <w:lang w:val="en-US"/>
              </w:rPr>
              <w:t>Likely Land Impact or Disturbance from Activity</w:t>
            </w:r>
            <w:r w:rsidRPr="00492FA7">
              <w:rPr>
                <w:b/>
                <w:sz w:val="18"/>
                <w:szCs w:val="18"/>
                <w:lang w:val="en-US"/>
              </w:rPr>
              <w:t xml:space="preserve"> </w:t>
            </w:r>
            <w:r w:rsidRPr="00492FA7">
              <w:rPr>
                <w:sz w:val="18"/>
                <w:szCs w:val="18"/>
                <w:lang w:val="en-US"/>
              </w:rPr>
              <w:t xml:space="preserve">(Indicate the most appropriate level with a </w:t>
            </w:r>
            <w:r w:rsidRPr="00492FA7">
              <w:rPr>
                <w:b/>
                <w:sz w:val="18"/>
                <w:szCs w:val="18"/>
                <w:lang w:val="en-US"/>
              </w:rPr>
              <w:t>X</w:t>
            </w:r>
            <w:r w:rsidRPr="00492FA7">
              <w:rPr>
                <w:sz w:val="18"/>
                <w:szCs w:val="18"/>
                <w:lang w:val="en-US"/>
              </w:rPr>
              <w:t>)</w:t>
            </w:r>
          </w:p>
        </w:tc>
      </w:tr>
      <w:tr w:rsidR="005346B3" w:rsidRPr="00492FA7" w:rsidTr="00965917">
        <w:trPr>
          <w:trHeight w:val="454"/>
        </w:trPr>
        <w:tc>
          <w:tcPr>
            <w:tcW w:w="693" w:type="dxa"/>
            <w:tcBorders>
              <w:left w:val="single" w:sz="12" w:space="0" w:color="auto"/>
              <w:right w:val="single" w:sz="4" w:space="0" w:color="auto"/>
            </w:tcBorders>
            <w:shd w:val="pct12" w:color="auto" w:fill="auto"/>
            <w:vAlign w:val="center"/>
          </w:tcPr>
          <w:p w:rsidR="005346B3" w:rsidRPr="00492FA7" w:rsidRDefault="005346B3" w:rsidP="00965917">
            <w:pPr>
              <w:jc w:val="center"/>
              <w:rPr>
                <w:b/>
                <w:sz w:val="18"/>
                <w:szCs w:val="18"/>
                <w:lang w:val="en-US"/>
              </w:rPr>
            </w:pPr>
            <w:r w:rsidRPr="00492FA7">
              <w:rPr>
                <w:b/>
                <w:sz w:val="18"/>
                <w:szCs w:val="18"/>
                <w:lang w:val="en-US"/>
              </w:rPr>
              <w:t>X</w:t>
            </w:r>
          </w:p>
        </w:tc>
        <w:tc>
          <w:tcPr>
            <w:tcW w:w="1150" w:type="dxa"/>
            <w:tcBorders>
              <w:left w:val="single" w:sz="4" w:space="0" w:color="auto"/>
            </w:tcBorders>
            <w:shd w:val="pct12" w:color="auto" w:fill="auto"/>
            <w:vAlign w:val="center"/>
          </w:tcPr>
          <w:p w:rsidR="005346B3" w:rsidRPr="00492FA7" w:rsidRDefault="005346B3" w:rsidP="00965917">
            <w:pPr>
              <w:rPr>
                <w:b/>
                <w:sz w:val="18"/>
                <w:szCs w:val="18"/>
                <w:lang w:val="en-US"/>
              </w:rPr>
            </w:pPr>
            <w:r w:rsidRPr="00492FA7">
              <w:rPr>
                <w:b/>
                <w:sz w:val="18"/>
                <w:szCs w:val="18"/>
                <w:lang w:val="en-US"/>
              </w:rPr>
              <w:t>Categories</w:t>
            </w:r>
          </w:p>
        </w:tc>
        <w:tc>
          <w:tcPr>
            <w:tcW w:w="7315" w:type="dxa"/>
            <w:tcBorders>
              <w:right w:val="single" w:sz="12" w:space="0" w:color="auto"/>
            </w:tcBorders>
            <w:shd w:val="pct12" w:color="auto" w:fill="auto"/>
            <w:vAlign w:val="center"/>
          </w:tcPr>
          <w:p w:rsidR="005346B3" w:rsidRPr="00492FA7" w:rsidRDefault="005346B3" w:rsidP="00965917">
            <w:pPr>
              <w:rPr>
                <w:b/>
                <w:sz w:val="18"/>
                <w:szCs w:val="18"/>
                <w:lang w:val="en-US"/>
              </w:rPr>
            </w:pPr>
            <w:r w:rsidRPr="00492FA7">
              <w:rPr>
                <w:b/>
                <w:sz w:val="18"/>
                <w:szCs w:val="18"/>
                <w:lang w:val="en-US"/>
              </w:rPr>
              <w:t>Description</w:t>
            </w:r>
          </w:p>
        </w:tc>
      </w:tr>
      <w:tr w:rsidR="005346B3" w:rsidRPr="00492FA7" w:rsidTr="00965917">
        <w:trPr>
          <w:trHeight w:val="567"/>
        </w:trPr>
        <w:tc>
          <w:tcPr>
            <w:tcW w:w="693" w:type="dxa"/>
            <w:tcBorders>
              <w:left w:val="single" w:sz="12" w:space="0" w:color="auto"/>
            </w:tcBorders>
            <w:vAlign w:val="center"/>
          </w:tcPr>
          <w:p w:rsidR="005346B3" w:rsidRPr="00492FA7" w:rsidRDefault="005346B3" w:rsidP="00965917">
            <w:pPr>
              <w:jc w:val="center"/>
              <w:rPr>
                <w:b/>
                <w:caps/>
                <w:sz w:val="18"/>
                <w:szCs w:val="18"/>
                <w:lang w:val="en-US"/>
              </w:rPr>
            </w:pPr>
          </w:p>
        </w:tc>
        <w:tc>
          <w:tcPr>
            <w:tcW w:w="1150" w:type="dxa"/>
            <w:vAlign w:val="center"/>
          </w:tcPr>
          <w:p w:rsidR="005346B3" w:rsidRPr="00492FA7" w:rsidRDefault="005346B3" w:rsidP="00965917">
            <w:pPr>
              <w:rPr>
                <w:sz w:val="18"/>
                <w:szCs w:val="18"/>
                <w:lang w:val="en-US"/>
              </w:rPr>
            </w:pPr>
            <w:r w:rsidRPr="00492FA7">
              <w:rPr>
                <w:sz w:val="18"/>
                <w:szCs w:val="18"/>
                <w:lang w:val="en-US"/>
              </w:rPr>
              <w:t>Negligible</w:t>
            </w:r>
          </w:p>
        </w:tc>
        <w:tc>
          <w:tcPr>
            <w:tcW w:w="7315" w:type="dxa"/>
            <w:tcBorders>
              <w:right w:val="single" w:sz="12" w:space="0" w:color="auto"/>
            </w:tcBorders>
            <w:vAlign w:val="center"/>
          </w:tcPr>
          <w:p w:rsidR="005346B3" w:rsidRPr="00492FA7" w:rsidRDefault="005346B3" w:rsidP="00965917">
            <w:pPr>
              <w:rPr>
                <w:sz w:val="18"/>
                <w:szCs w:val="18"/>
                <w:lang w:val="en-US"/>
              </w:rPr>
            </w:pPr>
            <w:r w:rsidRPr="00492FA7">
              <w:rPr>
                <w:sz w:val="18"/>
                <w:szCs w:val="18"/>
                <w:lang w:val="en-US"/>
              </w:rPr>
              <w:t xml:space="preserve">Activities which are non-invasive and cause negligible or no impact to the land may include: </w:t>
            </w:r>
          </w:p>
          <w:p w:rsidR="005346B3" w:rsidRPr="00492FA7" w:rsidRDefault="005346B3" w:rsidP="00965917">
            <w:pPr>
              <w:rPr>
                <w:sz w:val="18"/>
                <w:szCs w:val="18"/>
                <w:lang w:val="en-US"/>
              </w:rPr>
            </w:pPr>
            <w:r w:rsidRPr="00492FA7">
              <w:rPr>
                <w:sz w:val="18"/>
                <w:szCs w:val="18"/>
                <w:lang w:val="en-US"/>
              </w:rPr>
              <w:t xml:space="preserve">• walking, photography, filming for assessing project scope, vegetation and heritage; </w:t>
            </w:r>
          </w:p>
          <w:p w:rsidR="005346B3" w:rsidRPr="00492FA7" w:rsidRDefault="005346B3" w:rsidP="00965917">
            <w:pPr>
              <w:rPr>
                <w:sz w:val="18"/>
                <w:szCs w:val="18"/>
                <w:lang w:val="en-US"/>
              </w:rPr>
            </w:pPr>
            <w:r w:rsidRPr="00492FA7">
              <w:rPr>
                <w:sz w:val="18"/>
                <w:szCs w:val="18"/>
                <w:lang w:val="en-US"/>
              </w:rPr>
              <w:t xml:space="preserve">• magnetic surveys; </w:t>
            </w:r>
          </w:p>
          <w:p w:rsidR="005346B3" w:rsidRPr="00492FA7" w:rsidRDefault="005346B3" w:rsidP="00965917">
            <w:pPr>
              <w:rPr>
                <w:sz w:val="18"/>
                <w:szCs w:val="18"/>
                <w:lang w:val="en-US"/>
              </w:rPr>
            </w:pPr>
            <w:r w:rsidRPr="00492FA7">
              <w:rPr>
                <w:sz w:val="18"/>
                <w:szCs w:val="18"/>
                <w:lang w:val="en-US"/>
              </w:rPr>
              <w:t xml:space="preserve">• use of existing tracks, water courses; </w:t>
            </w:r>
          </w:p>
          <w:p w:rsidR="005346B3" w:rsidRPr="00492FA7" w:rsidRDefault="005346B3" w:rsidP="00965917">
            <w:pPr>
              <w:rPr>
                <w:sz w:val="18"/>
                <w:szCs w:val="18"/>
                <w:lang w:val="en-US"/>
              </w:rPr>
            </w:pPr>
            <w:r w:rsidRPr="00492FA7">
              <w:rPr>
                <w:sz w:val="18"/>
                <w:szCs w:val="18"/>
                <w:lang w:val="en-US"/>
              </w:rPr>
              <w:t xml:space="preserve">• environmental monitoring; </w:t>
            </w:r>
          </w:p>
          <w:p w:rsidR="005346B3" w:rsidRPr="00492FA7" w:rsidRDefault="005346B3" w:rsidP="00965917">
            <w:pPr>
              <w:rPr>
                <w:sz w:val="18"/>
                <w:szCs w:val="18"/>
                <w:lang w:val="en-US"/>
              </w:rPr>
            </w:pPr>
            <w:r w:rsidRPr="00492FA7">
              <w:rPr>
                <w:sz w:val="18"/>
                <w:szCs w:val="18"/>
                <w:lang w:val="en-US"/>
              </w:rPr>
              <w:t>• water and soils sampling</w:t>
            </w:r>
            <w:r>
              <w:rPr>
                <w:sz w:val="18"/>
                <w:szCs w:val="18"/>
                <w:lang w:val="en-US"/>
              </w:rPr>
              <w:t xml:space="preserve"> using hand held instruments</w:t>
            </w:r>
            <w:r w:rsidRPr="00492FA7">
              <w:rPr>
                <w:sz w:val="18"/>
                <w:szCs w:val="18"/>
                <w:lang w:val="en-US"/>
              </w:rPr>
              <w:t xml:space="preserve">; </w:t>
            </w:r>
          </w:p>
          <w:p w:rsidR="005346B3" w:rsidRPr="00492FA7" w:rsidRDefault="005346B3" w:rsidP="00965917">
            <w:pPr>
              <w:rPr>
                <w:sz w:val="18"/>
                <w:szCs w:val="18"/>
                <w:lang w:val="en-US"/>
              </w:rPr>
            </w:pPr>
            <w:r w:rsidRPr="00492FA7">
              <w:rPr>
                <w:sz w:val="18"/>
                <w:szCs w:val="18"/>
                <w:lang w:val="en-US"/>
              </w:rPr>
              <w:t xml:space="preserve">• fossicking using hand held instruments; </w:t>
            </w:r>
          </w:p>
          <w:p w:rsidR="005346B3" w:rsidRPr="00492FA7" w:rsidRDefault="005346B3" w:rsidP="00965917">
            <w:pPr>
              <w:rPr>
                <w:sz w:val="18"/>
                <w:szCs w:val="18"/>
                <w:lang w:val="en-US"/>
              </w:rPr>
            </w:pPr>
            <w:r w:rsidRPr="00492FA7">
              <w:rPr>
                <w:sz w:val="18"/>
                <w:szCs w:val="18"/>
                <w:lang w:val="en-US"/>
              </w:rPr>
              <w:t xml:space="preserve">• spatial measurement; and </w:t>
            </w:r>
          </w:p>
          <w:p w:rsidR="005346B3" w:rsidRPr="00492FA7" w:rsidRDefault="005346B3" w:rsidP="00965917">
            <w:pPr>
              <w:rPr>
                <w:sz w:val="18"/>
                <w:szCs w:val="18"/>
                <w:lang w:val="en-US"/>
              </w:rPr>
            </w:pPr>
            <w:r w:rsidRPr="00492FA7">
              <w:rPr>
                <w:sz w:val="18"/>
                <w:szCs w:val="18"/>
                <w:lang w:val="en-US"/>
              </w:rPr>
              <w:t>• scientific research, using hand held tools.</w:t>
            </w:r>
          </w:p>
        </w:tc>
      </w:tr>
      <w:tr w:rsidR="005346B3" w:rsidRPr="00492FA7" w:rsidTr="00965917">
        <w:trPr>
          <w:trHeight w:val="567"/>
        </w:trPr>
        <w:tc>
          <w:tcPr>
            <w:tcW w:w="693" w:type="dxa"/>
            <w:tcBorders>
              <w:left w:val="single" w:sz="12" w:space="0" w:color="auto"/>
            </w:tcBorders>
            <w:vAlign w:val="center"/>
          </w:tcPr>
          <w:p w:rsidR="005346B3" w:rsidRPr="00492FA7" w:rsidRDefault="005346B3" w:rsidP="00965917">
            <w:pPr>
              <w:jc w:val="center"/>
              <w:rPr>
                <w:b/>
                <w:caps/>
                <w:sz w:val="18"/>
                <w:szCs w:val="18"/>
                <w:lang w:val="en-US"/>
              </w:rPr>
            </w:pPr>
          </w:p>
        </w:tc>
        <w:tc>
          <w:tcPr>
            <w:tcW w:w="1150" w:type="dxa"/>
            <w:vAlign w:val="center"/>
          </w:tcPr>
          <w:p w:rsidR="005346B3" w:rsidRPr="00492FA7" w:rsidRDefault="005346B3" w:rsidP="00965917">
            <w:pPr>
              <w:rPr>
                <w:sz w:val="18"/>
                <w:szCs w:val="18"/>
                <w:lang w:val="en-US"/>
              </w:rPr>
            </w:pPr>
            <w:r w:rsidRPr="00492FA7">
              <w:rPr>
                <w:sz w:val="18"/>
                <w:szCs w:val="18"/>
                <w:lang w:val="en-US"/>
              </w:rPr>
              <w:t>Minimal</w:t>
            </w:r>
          </w:p>
        </w:tc>
        <w:tc>
          <w:tcPr>
            <w:tcW w:w="7315" w:type="dxa"/>
            <w:tcBorders>
              <w:right w:val="single" w:sz="12" w:space="0" w:color="auto"/>
            </w:tcBorders>
            <w:vAlign w:val="center"/>
          </w:tcPr>
          <w:p w:rsidR="005346B3" w:rsidRPr="00492FA7" w:rsidRDefault="005346B3" w:rsidP="00965917">
            <w:pPr>
              <w:rPr>
                <w:sz w:val="18"/>
                <w:szCs w:val="18"/>
                <w:lang w:val="en-US"/>
              </w:rPr>
            </w:pPr>
            <w:r w:rsidRPr="00492FA7">
              <w:rPr>
                <w:sz w:val="18"/>
                <w:szCs w:val="18"/>
                <w:lang w:val="en-US"/>
              </w:rPr>
              <w:t xml:space="preserve">Activities that cause minimal disturbance to the land may include: </w:t>
            </w:r>
          </w:p>
          <w:p w:rsidR="005346B3" w:rsidRPr="00492FA7" w:rsidRDefault="005346B3" w:rsidP="00965917">
            <w:pPr>
              <w:rPr>
                <w:sz w:val="18"/>
                <w:szCs w:val="18"/>
                <w:lang w:val="en-US"/>
              </w:rPr>
            </w:pPr>
            <w:r w:rsidRPr="00492FA7">
              <w:rPr>
                <w:sz w:val="18"/>
                <w:szCs w:val="18"/>
                <w:lang w:val="en-US"/>
              </w:rPr>
              <w:t xml:space="preserve">• cultivation/grazing in areas previously cultivated/grazed; </w:t>
            </w:r>
          </w:p>
          <w:p w:rsidR="005346B3" w:rsidRPr="00492FA7" w:rsidRDefault="005346B3" w:rsidP="00965917">
            <w:pPr>
              <w:rPr>
                <w:sz w:val="18"/>
                <w:szCs w:val="18"/>
                <w:lang w:val="en-US"/>
              </w:rPr>
            </w:pPr>
            <w:r w:rsidRPr="00492FA7">
              <w:rPr>
                <w:sz w:val="18"/>
                <w:szCs w:val="18"/>
                <w:lang w:val="en-US"/>
              </w:rPr>
              <w:t xml:space="preserve">• maintenance of existing paths, walls, roads, tracks, bridges, public infrastructure and community utilities within the existing footprint and adjacent service areas; </w:t>
            </w:r>
          </w:p>
          <w:p w:rsidR="005346B3" w:rsidRPr="00492FA7" w:rsidRDefault="005346B3" w:rsidP="00965917">
            <w:pPr>
              <w:rPr>
                <w:sz w:val="18"/>
                <w:szCs w:val="18"/>
                <w:lang w:val="en-US"/>
              </w:rPr>
            </w:pPr>
            <w:r w:rsidRPr="00492FA7">
              <w:rPr>
                <w:sz w:val="18"/>
                <w:szCs w:val="18"/>
                <w:lang w:val="en-US"/>
              </w:rPr>
              <w:t xml:space="preserve">• feral animal eradication, weed, vermin and pest control, vegetation control and fire control; and </w:t>
            </w:r>
          </w:p>
          <w:p w:rsidR="005346B3" w:rsidRPr="00492FA7" w:rsidRDefault="005346B3" w:rsidP="00965917">
            <w:pPr>
              <w:rPr>
                <w:sz w:val="18"/>
                <w:szCs w:val="18"/>
                <w:lang w:val="en-US"/>
              </w:rPr>
            </w:pPr>
            <w:r w:rsidRPr="00492FA7">
              <w:rPr>
                <w:sz w:val="18"/>
                <w:szCs w:val="18"/>
                <w:lang w:val="en-US"/>
              </w:rPr>
              <w:t>• light vehicular access and camping.</w:t>
            </w:r>
          </w:p>
        </w:tc>
      </w:tr>
      <w:tr w:rsidR="005346B3" w:rsidRPr="00492FA7" w:rsidTr="00965917">
        <w:trPr>
          <w:trHeight w:val="567"/>
        </w:trPr>
        <w:tc>
          <w:tcPr>
            <w:tcW w:w="693" w:type="dxa"/>
            <w:tcBorders>
              <w:left w:val="single" w:sz="12" w:space="0" w:color="auto"/>
            </w:tcBorders>
            <w:vAlign w:val="center"/>
          </w:tcPr>
          <w:p w:rsidR="005346B3" w:rsidRPr="00492FA7" w:rsidRDefault="005346B3" w:rsidP="00965917">
            <w:pPr>
              <w:jc w:val="center"/>
              <w:rPr>
                <w:b/>
                <w:caps/>
                <w:sz w:val="18"/>
                <w:szCs w:val="18"/>
                <w:lang w:val="en-US"/>
              </w:rPr>
            </w:pPr>
          </w:p>
        </w:tc>
        <w:tc>
          <w:tcPr>
            <w:tcW w:w="1150" w:type="dxa"/>
            <w:vAlign w:val="center"/>
          </w:tcPr>
          <w:p w:rsidR="005346B3" w:rsidRPr="00492FA7" w:rsidRDefault="005346B3" w:rsidP="00965917">
            <w:pPr>
              <w:rPr>
                <w:sz w:val="18"/>
                <w:szCs w:val="18"/>
                <w:lang w:val="en-US"/>
              </w:rPr>
            </w:pPr>
            <w:r w:rsidRPr="00492FA7">
              <w:rPr>
                <w:sz w:val="18"/>
                <w:szCs w:val="18"/>
                <w:lang w:val="en-US"/>
              </w:rPr>
              <w:t>Moderate</w:t>
            </w:r>
          </w:p>
        </w:tc>
        <w:tc>
          <w:tcPr>
            <w:tcW w:w="7315" w:type="dxa"/>
            <w:tcBorders>
              <w:right w:val="single" w:sz="12" w:space="0" w:color="auto"/>
            </w:tcBorders>
            <w:vAlign w:val="center"/>
          </w:tcPr>
          <w:p w:rsidR="005346B3" w:rsidRPr="00492FA7" w:rsidRDefault="005346B3" w:rsidP="00965917">
            <w:pPr>
              <w:rPr>
                <w:sz w:val="18"/>
                <w:szCs w:val="18"/>
                <w:lang w:val="en-US"/>
              </w:rPr>
            </w:pPr>
            <w:r w:rsidRPr="00492FA7">
              <w:rPr>
                <w:sz w:val="18"/>
                <w:szCs w:val="18"/>
                <w:lang w:val="en-US"/>
              </w:rPr>
              <w:t xml:space="preserve">Activities that cause moderate disturbance to the land may include: </w:t>
            </w:r>
          </w:p>
          <w:p w:rsidR="005346B3" w:rsidRPr="00492FA7" w:rsidRDefault="005346B3" w:rsidP="00965917">
            <w:pPr>
              <w:rPr>
                <w:sz w:val="18"/>
                <w:szCs w:val="18"/>
                <w:lang w:val="en-US"/>
              </w:rPr>
            </w:pPr>
            <w:r w:rsidRPr="00492FA7">
              <w:rPr>
                <w:sz w:val="18"/>
                <w:szCs w:val="18"/>
                <w:lang w:val="en-US"/>
              </w:rPr>
              <w:t xml:space="preserve">• maintenance of bridges that disturb river bed and/or banks; </w:t>
            </w:r>
          </w:p>
          <w:p w:rsidR="005346B3" w:rsidRPr="00492FA7" w:rsidRDefault="005346B3" w:rsidP="00965917">
            <w:pPr>
              <w:rPr>
                <w:sz w:val="18"/>
                <w:szCs w:val="18"/>
                <w:lang w:val="en-US"/>
              </w:rPr>
            </w:pPr>
            <w:r w:rsidRPr="00492FA7">
              <w:rPr>
                <w:sz w:val="18"/>
                <w:szCs w:val="18"/>
                <w:lang w:val="en-US"/>
              </w:rPr>
              <w:t xml:space="preserve">• sampling using hand held rig or rig mounted on a light vehicle; </w:t>
            </w:r>
          </w:p>
          <w:p w:rsidR="005346B3" w:rsidRDefault="005346B3" w:rsidP="00965917">
            <w:pPr>
              <w:rPr>
                <w:sz w:val="18"/>
                <w:szCs w:val="18"/>
                <w:lang w:val="en-US"/>
              </w:rPr>
            </w:pPr>
            <w:r w:rsidRPr="00492FA7">
              <w:rPr>
                <w:sz w:val="18"/>
                <w:szCs w:val="18"/>
                <w:lang w:val="en-US"/>
              </w:rPr>
              <w:t xml:space="preserve">• new fire breaks; </w:t>
            </w:r>
          </w:p>
          <w:p w:rsidR="005346B3" w:rsidRPr="00F977EA" w:rsidRDefault="005346B3" w:rsidP="00965917">
            <w:pPr>
              <w:rPr>
                <w:sz w:val="18"/>
                <w:szCs w:val="18"/>
                <w:lang w:val="en-US"/>
              </w:rPr>
            </w:pPr>
            <w:r w:rsidRPr="00492FA7">
              <w:rPr>
                <w:sz w:val="18"/>
                <w:szCs w:val="18"/>
                <w:lang w:val="en-US"/>
              </w:rPr>
              <w:t>•</w:t>
            </w:r>
            <w:r>
              <w:rPr>
                <w:sz w:val="18"/>
                <w:szCs w:val="18"/>
                <w:lang w:val="en-US"/>
              </w:rPr>
              <w:t xml:space="preserve"> r</w:t>
            </w:r>
            <w:r w:rsidRPr="00F977EA">
              <w:rPr>
                <w:sz w:val="18"/>
                <w:szCs w:val="18"/>
                <w:lang w:val="en-US"/>
              </w:rPr>
              <w:t xml:space="preserve">oad widening </w:t>
            </w:r>
            <w:r>
              <w:rPr>
                <w:sz w:val="18"/>
                <w:szCs w:val="18"/>
                <w:lang w:val="en-US"/>
              </w:rPr>
              <w:t>within existing corridor;</w:t>
            </w:r>
          </w:p>
          <w:p w:rsidR="005346B3" w:rsidRPr="00492FA7" w:rsidRDefault="005346B3" w:rsidP="00965917">
            <w:pPr>
              <w:rPr>
                <w:sz w:val="18"/>
                <w:szCs w:val="18"/>
                <w:lang w:val="en-US"/>
              </w:rPr>
            </w:pPr>
            <w:r w:rsidRPr="00492FA7">
              <w:rPr>
                <w:sz w:val="18"/>
                <w:szCs w:val="18"/>
                <w:lang w:val="en-US"/>
              </w:rPr>
              <w:t xml:space="preserve">• re-vegetation; </w:t>
            </w:r>
          </w:p>
          <w:p w:rsidR="005346B3" w:rsidRPr="00492FA7" w:rsidRDefault="005346B3" w:rsidP="00965917">
            <w:pPr>
              <w:rPr>
                <w:sz w:val="18"/>
                <w:szCs w:val="18"/>
                <w:lang w:val="en-US"/>
              </w:rPr>
            </w:pPr>
            <w:r w:rsidRPr="00492FA7">
              <w:rPr>
                <w:sz w:val="18"/>
                <w:szCs w:val="18"/>
                <w:lang w:val="en-US"/>
              </w:rPr>
              <w:t xml:space="preserve">• temporary power lines, material stockpiles, camps, and </w:t>
            </w:r>
          </w:p>
          <w:p w:rsidR="005346B3" w:rsidRPr="00492FA7" w:rsidRDefault="005346B3" w:rsidP="00965917">
            <w:pPr>
              <w:rPr>
                <w:sz w:val="18"/>
                <w:szCs w:val="18"/>
                <w:lang w:val="en-US"/>
              </w:rPr>
            </w:pPr>
            <w:r w:rsidRPr="00492FA7">
              <w:rPr>
                <w:sz w:val="18"/>
                <w:szCs w:val="18"/>
                <w:lang w:val="en-US"/>
              </w:rPr>
              <w:t>• surface vegetation clearing.</w:t>
            </w:r>
          </w:p>
        </w:tc>
      </w:tr>
      <w:tr w:rsidR="005346B3" w:rsidRPr="00492FA7" w:rsidTr="00965917">
        <w:trPr>
          <w:trHeight w:val="567"/>
        </w:trPr>
        <w:tc>
          <w:tcPr>
            <w:tcW w:w="693" w:type="dxa"/>
            <w:tcBorders>
              <w:left w:val="single" w:sz="12" w:space="0" w:color="auto"/>
              <w:bottom w:val="single" w:sz="4" w:space="0" w:color="auto"/>
            </w:tcBorders>
            <w:vAlign w:val="center"/>
          </w:tcPr>
          <w:p w:rsidR="005346B3" w:rsidRPr="00492FA7" w:rsidRDefault="005346B3" w:rsidP="00965917">
            <w:pPr>
              <w:jc w:val="center"/>
              <w:rPr>
                <w:b/>
                <w:caps/>
                <w:sz w:val="18"/>
                <w:szCs w:val="18"/>
                <w:lang w:val="en-US"/>
              </w:rPr>
            </w:pPr>
            <w:r>
              <w:rPr>
                <w:b/>
                <w:caps/>
                <w:sz w:val="18"/>
                <w:szCs w:val="18"/>
                <w:lang w:val="en-US"/>
              </w:rPr>
              <w:t>X</w:t>
            </w:r>
          </w:p>
        </w:tc>
        <w:tc>
          <w:tcPr>
            <w:tcW w:w="1150" w:type="dxa"/>
            <w:tcBorders>
              <w:bottom w:val="single" w:sz="4" w:space="0" w:color="auto"/>
            </w:tcBorders>
            <w:vAlign w:val="center"/>
          </w:tcPr>
          <w:p w:rsidR="005346B3" w:rsidRPr="00492FA7" w:rsidRDefault="005346B3" w:rsidP="00965917">
            <w:pPr>
              <w:rPr>
                <w:sz w:val="18"/>
                <w:szCs w:val="18"/>
                <w:lang w:val="en-US"/>
              </w:rPr>
            </w:pPr>
            <w:r w:rsidRPr="00492FA7">
              <w:rPr>
                <w:sz w:val="18"/>
                <w:szCs w:val="18"/>
                <w:lang w:val="en-US"/>
              </w:rPr>
              <w:t>Significant</w:t>
            </w:r>
          </w:p>
        </w:tc>
        <w:tc>
          <w:tcPr>
            <w:tcW w:w="7315" w:type="dxa"/>
            <w:tcBorders>
              <w:bottom w:val="single" w:sz="4" w:space="0" w:color="auto"/>
              <w:right w:val="single" w:sz="12" w:space="0" w:color="auto"/>
            </w:tcBorders>
            <w:vAlign w:val="center"/>
          </w:tcPr>
          <w:p w:rsidR="005346B3" w:rsidRPr="00492FA7" w:rsidRDefault="005346B3" w:rsidP="00965917">
            <w:pPr>
              <w:rPr>
                <w:sz w:val="18"/>
                <w:szCs w:val="18"/>
                <w:lang w:val="en-US"/>
              </w:rPr>
            </w:pPr>
            <w:r w:rsidRPr="00492FA7">
              <w:rPr>
                <w:sz w:val="18"/>
                <w:szCs w:val="18"/>
                <w:lang w:val="en-US"/>
              </w:rPr>
              <w:t xml:space="preserve">Activities that cause significant disturbance to the land may include: </w:t>
            </w:r>
          </w:p>
          <w:p w:rsidR="005346B3" w:rsidRPr="00492FA7" w:rsidRDefault="005346B3" w:rsidP="00965917">
            <w:pPr>
              <w:rPr>
                <w:sz w:val="18"/>
                <w:szCs w:val="18"/>
                <w:lang w:val="en-US"/>
              </w:rPr>
            </w:pPr>
            <w:r w:rsidRPr="00492FA7">
              <w:rPr>
                <w:sz w:val="18"/>
                <w:szCs w:val="18"/>
                <w:lang w:val="en-US"/>
              </w:rPr>
              <w:t xml:space="preserve">• creation of new roads, borrow pits or tracks; </w:t>
            </w:r>
          </w:p>
          <w:p w:rsidR="005346B3" w:rsidRPr="00492FA7" w:rsidRDefault="005346B3" w:rsidP="00965917">
            <w:pPr>
              <w:rPr>
                <w:sz w:val="18"/>
                <w:szCs w:val="18"/>
                <w:lang w:val="en-US"/>
              </w:rPr>
            </w:pPr>
            <w:r w:rsidRPr="00492FA7">
              <w:rPr>
                <w:sz w:val="18"/>
                <w:szCs w:val="18"/>
                <w:lang w:val="en-US"/>
              </w:rPr>
              <w:t xml:space="preserve">• new public access ways, bridges, culverts, flood remediation and erosion levies; </w:t>
            </w:r>
          </w:p>
          <w:p w:rsidR="005346B3" w:rsidRPr="00492FA7" w:rsidRDefault="005346B3" w:rsidP="00965917">
            <w:pPr>
              <w:rPr>
                <w:sz w:val="18"/>
                <w:szCs w:val="18"/>
                <w:lang w:val="en-US"/>
              </w:rPr>
            </w:pPr>
            <w:r w:rsidRPr="00492FA7">
              <w:rPr>
                <w:sz w:val="18"/>
                <w:szCs w:val="18"/>
                <w:lang w:val="en-US"/>
              </w:rPr>
              <w:t xml:space="preserve">• intensive soil/core sampling; </w:t>
            </w:r>
          </w:p>
          <w:p w:rsidR="005346B3" w:rsidRPr="00492FA7" w:rsidRDefault="005346B3" w:rsidP="00965917">
            <w:pPr>
              <w:rPr>
                <w:sz w:val="18"/>
                <w:szCs w:val="18"/>
                <w:lang w:val="en-US"/>
              </w:rPr>
            </w:pPr>
            <w:r w:rsidRPr="00492FA7">
              <w:rPr>
                <w:sz w:val="18"/>
                <w:szCs w:val="18"/>
                <w:lang w:val="en-US"/>
              </w:rPr>
              <w:t xml:space="preserve">• new pipelines; </w:t>
            </w:r>
          </w:p>
          <w:p w:rsidR="005346B3" w:rsidRPr="00492FA7" w:rsidRDefault="005346B3" w:rsidP="00965917">
            <w:pPr>
              <w:rPr>
                <w:sz w:val="18"/>
                <w:szCs w:val="18"/>
                <w:lang w:val="en-US"/>
              </w:rPr>
            </w:pPr>
            <w:r w:rsidRPr="00492FA7">
              <w:rPr>
                <w:sz w:val="18"/>
                <w:szCs w:val="18"/>
                <w:lang w:val="en-US"/>
              </w:rPr>
              <w:lastRenderedPageBreak/>
              <w:t xml:space="preserve">• significant reclamation works; and </w:t>
            </w:r>
          </w:p>
          <w:p w:rsidR="005346B3" w:rsidRPr="00492FA7" w:rsidRDefault="005346B3" w:rsidP="00965917">
            <w:pPr>
              <w:rPr>
                <w:sz w:val="18"/>
                <w:szCs w:val="18"/>
                <w:lang w:val="en-US"/>
              </w:rPr>
            </w:pPr>
            <w:r w:rsidRPr="00492FA7">
              <w:rPr>
                <w:sz w:val="18"/>
                <w:szCs w:val="18"/>
                <w:lang w:val="en-US"/>
              </w:rPr>
              <w:t>• major landscaping/contouring.</w:t>
            </w:r>
          </w:p>
        </w:tc>
      </w:tr>
      <w:tr w:rsidR="005346B3" w:rsidRPr="00492FA7" w:rsidTr="00965917">
        <w:trPr>
          <w:trHeight w:val="567"/>
        </w:trPr>
        <w:tc>
          <w:tcPr>
            <w:tcW w:w="693" w:type="dxa"/>
            <w:tcBorders>
              <w:left w:val="single" w:sz="12" w:space="0" w:color="auto"/>
              <w:bottom w:val="single" w:sz="12" w:space="0" w:color="auto"/>
            </w:tcBorders>
            <w:vAlign w:val="center"/>
          </w:tcPr>
          <w:p w:rsidR="005346B3" w:rsidRPr="00492FA7" w:rsidRDefault="005346B3" w:rsidP="00965917">
            <w:pPr>
              <w:jc w:val="center"/>
              <w:rPr>
                <w:b/>
                <w:caps/>
                <w:sz w:val="18"/>
                <w:szCs w:val="18"/>
                <w:lang w:val="en-US"/>
              </w:rPr>
            </w:pPr>
          </w:p>
        </w:tc>
        <w:tc>
          <w:tcPr>
            <w:tcW w:w="1150" w:type="dxa"/>
            <w:tcBorders>
              <w:bottom w:val="single" w:sz="12" w:space="0" w:color="auto"/>
            </w:tcBorders>
            <w:vAlign w:val="center"/>
          </w:tcPr>
          <w:p w:rsidR="005346B3" w:rsidRPr="00492FA7" w:rsidRDefault="005346B3" w:rsidP="00965917">
            <w:pPr>
              <w:rPr>
                <w:sz w:val="18"/>
                <w:szCs w:val="18"/>
                <w:lang w:val="en-US"/>
              </w:rPr>
            </w:pPr>
            <w:r w:rsidRPr="00492FA7">
              <w:rPr>
                <w:sz w:val="18"/>
                <w:szCs w:val="18"/>
                <w:lang w:val="en-US"/>
              </w:rPr>
              <w:t>Major</w:t>
            </w:r>
          </w:p>
        </w:tc>
        <w:tc>
          <w:tcPr>
            <w:tcW w:w="7315" w:type="dxa"/>
            <w:tcBorders>
              <w:bottom w:val="single" w:sz="12" w:space="0" w:color="auto"/>
              <w:right w:val="single" w:sz="12" w:space="0" w:color="auto"/>
            </w:tcBorders>
            <w:vAlign w:val="center"/>
          </w:tcPr>
          <w:p w:rsidR="005346B3" w:rsidRPr="00492FA7" w:rsidRDefault="005346B3" w:rsidP="00965917">
            <w:pPr>
              <w:rPr>
                <w:sz w:val="18"/>
                <w:szCs w:val="18"/>
                <w:lang w:val="en-US"/>
              </w:rPr>
            </w:pPr>
            <w:r w:rsidRPr="00492FA7">
              <w:rPr>
                <w:sz w:val="18"/>
                <w:szCs w:val="18"/>
                <w:lang w:val="en-US"/>
              </w:rPr>
              <w:t xml:space="preserve">Activities that cause major and lasting disturbance to the land may include: </w:t>
            </w:r>
          </w:p>
          <w:p w:rsidR="005346B3" w:rsidRPr="00492FA7" w:rsidRDefault="005346B3" w:rsidP="00965917">
            <w:pPr>
              <w:rPr>
                <w:sz w:val="18"/>
                <w:szCs w:val="18"/>
                <w:lang w:val="en-US"/>
              </w:rPr>
            </w:pPr>
            <w:r w:rsidRPr="00492FA7">
              <w:rPr>
                <w:sz w:val="18"/>
                <w:szCs w:val="18"/>
                <w:lang w:val="en-US"/>
              </w:rPr>
              <w:t xml:space="preserve">• large-scale land clearing; </w:t>
            </w:r>
          </w:p>
          <w:p w:rsidR="005346B3" w:rsidRPr="00492FA7" w:rsidRDefault="005346B3" w:rsidP="00965917">
            <w:pPr>
              <w:rPr>
                <w:sz w:val="18"/>
                <w:szCs w:val="18"/>
                <w:lang w:val="en-US"/>
              </w:rPr>
            </w:pPr>
            <w:r w:rsidRPr="00492FA7">
              <w:rPr>
                <w:sz w:val="18"/>
                <w:szCs w:val="18"/>
                <w:lang w:val="en-US"/>
              </w:rPr>
              <w:t xml:space="preserve">• material extraction; </w:t>
            </w:r>
          </w:p>
          <w:p w:rsidR="005346B3" w:rsidRPr="00492FA7" w:rsidRDefault="005346B3" w:rsidP="00965917">
            <w:pPr>
              <w:rPr>
                <w:sz w:val="18"/>
                <w:szCs w:val="18"/>
                <w:lang w:val="en-US"/>
              </w:rPr>
            </w:pPr>
            <w:r w:rsidRPr="00492FA7">
              <w:rPr>
                <w:sz w:val="18"/>
                <w:szCs w:val="18"/>
                <w:lang w:val="en-US"/>
              </w:rPr>
              <w:t xml:space="preserve">• mechanical earthmoving, blasting; </w:t>
            </w:r>
          </w:p>
          <w:p w:rsidR="005346B3" w:rsidRPr="00492FA7" w:rsidRDefault="005346B3" w:rsidP="00965917">
            <w:pPr>
              <w:rPr>
                <w:sz w:val="18"/>
                <w:szCs w:val="18"/>
                <w:lang w:val="en-US"/>
              </w:rPr>
            </w:pPr>
            <w:r w:rsidRPr="00492FA7">
              <w:rPr>
                <w:sz w:val="18"/>
                <w:szCs w:val="18"/>
                <w:lang w:val="en-US"/>
              </w:rPr>
              <w:t>• major construction works; and</w:t>
            </w:r>
          </w:p>
          <w:p w:rsidR="005346B3" w:rsidRPr="00492FA7" w:rsidRDefault="005346B3" w:rsidP="00965917">
            <w:pPr>
              <w:rPr>
                <w:sz w:val="18"/>
                <w:szCs w:val="18"/>
                <w:lang w:val="en-US"/>
              </w:rPr>
            </w:pPr>
            <w:r w:rsidRPr="00492FA7">
              <w:rPr>
                <w:sz w:val="18"/>
                <w:szCs w:val="18"/>
                <w:lang w:val="en-US"/>
              </w:rPr>
              <w:t>• large scale changes to waterways.</w:t>
            </w:r>
          </w:p>
        </w:tc>
      </w:tr>
    </w:tbl>
    <w:p w:rsidR="005346B3" w:rsidRDefault="005346B3" w:rsidP="005346B3">
      <w:pPr>
        <w:tabs>
          <w:tab w:val="clear" w:pos="709"/>
          <w:tab w:val="clear" w:pos="992"/>
          <w:tab w:val="clear" w:pos="1276"/>
          <w:tab w:val="clear" w:pos="1559"/>
        </w:tabs>
        <w:spacing w:after="200" w:line="276" w:lineRule="auto"/>
      </w:pPr>
    </w:p>
    <w:tbl>
      <w:tblPr>
        <w:tblW w:w="9224" w:type="dxa"/>
        <w:tblCellMar>
          <w:left w:w="0" w:type="dxa"/>
          <w:right w:w="0" w:type="dxa"/>
        </w:tblCellMar>
        <w:tblLook w:val="01E0" w:firstRow="1" w:lastRow="1" w:firstColumn="1" w:lastColumn="1" w:noHBand="0" w:noVBand="0"/>
      </w:tblPr>
      <w:tblGrid>
        <w:gridCol w:w="1380"/>
        <w:gridCol w:w="1537"/>
        <w:gridCol w:w="1384"/>
        <w:gridCol w:w="1488"/>
        <w:gridCol w:w="1547"/>
        <w:gridCol w:w="1888"/>
      </w:tblGrid>
      <w:tr w:rsidR="005346B3" w:rsidRPr="00AF43DF" w:rsidTr="00965917">
        <w:trPr>
          <w:trHeight w:hRule="exact" w:val="272"/>
        </w:trPr>
        <w:tc>
          <w:tcPr>
            <w:tcW w:w="9224" w:type="dxa"/>
            <w:gridSpan w:val="6"/>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left="97" w:right="-20"/>
              <w:jc w:val="center"/>
              <w:rPr>
                <w:b/>
                <w:bCs/>
                <w:sz w:val="18"/>
                <w:szCs w:val="18"/>
              </w:rPr>
            </w:pPr>
            <w:r>
              <w:rPr>
                <w:b/>
                <w:bCs/>
                <w:sz w:val="18"/>
                <w:szCs w:val="18"/>
              </w:rPr>
              <w:t>ABORIGINAL HERITAGE RISK MATRIX</w:t>
            </w:r>
          </w:p>
        </w:tc>
      </w:tr>
      <w:tr w:rsidR="005346B3" w:rsidRPr="00AF43DF" w:rsidTr="00965917">
        <w:trPr>
          <w:trHeight w:hRule="exact" w:val="272"/>
        </w:trPr>
        <w:tc>
          <w:tcPr>
            <w:tcW w:w="9224" w:type="dxa"/>
            <w:gridSpan w:val="6"/>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left="97" w:right="-20"/>
              <w:jc w:val="both"/>
              <w:rPr>
                <w:b/>
                <w:bCs/>
                <w:sz w:val="18"/>
                <w:szCs w:val="18"/>
              </w:rPr>
            </w:pPr>
            <w:r>
              <w:rPr>
                <w:b/>
                <w:bCs/>
                <w:sz w:val="18"/>
                <w:szCs w:val="18"/>
              </w:rPr>
              <w:t>LIKELY IMPACT ON HERITAGE SITES</w:t>
            </w:r>
          </w:p>
          <w:p w:rsidR="005346B3" w:rsidRDefault="005346B3" w:rsidP="00965917">
            <w:pPr>
              <w:spacing w:line="251" w:lineRule="exact"/>
              <w:ind w:left="97" w:right="-20"/>
              <w:jc w:val="both"/>
              <w:rPr>
                <w:b/>
                <w:bCs/>
                <w:sz w:val="18"/>
                <w:szCs w:val="18"/>
              </w:rPr>
            </w:pPr>
          </w:p>
        </w:tc>
      </w:tr>
      <w:tr w:rsidR="005346B3" w:rsidRPr="00AF43DF" w:rsidTr="00965917">
        <w:trPr>
          <w:trHeight w:hRule="exact" w:val="322"/>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left="96" w:right="-20"/>
              <w:jc w:val="both"/>
              <w:rPr>
                <w:b/>
                <w:bCs/>
                <w:sz w:val="18"/>
                <w:szCs w:val="18"/>
              </w:rPr>
            </w:pPr>
          </w:p>
        </w:tc>
        <w:tc>
          <w:tcPr>
            <w:tcW w:w="1537" w:type="dxa"/>
            <w:tcBorders>
              <w:top w:val="single" w:sz="8" w:space="0" w:color="000000"/>
              <w:left w:val="single" w:sz="8" w:space="0" w:color="000000"/>
              <w:bottom w:val="single" w:sz="8" w:space="0" w:color="000000"/>
              <w:right w:val="single" w:sz="8" w:space="0" w:color="000000"/>
            </w:tcBorders>
          </w:tcPr>
          <w:p w:rsidR="005346B3" w:rsidRPr="00217625" w:rsidRDefault="005346B3" w:rsidP="00965917">
            <w:pPr>
              <w:tabs>
                <w:tab w:val="clear" w:pos="709"/>
                <w:tab w:val="clear" w:pos="992"/>
                <w:tab w:val="clear" w:pos="1276"/>
                <w:tab w:val="clear" w:pos="1559"/>
              </w:tabs>
              <w:ind w:right="-20"/>
              <w:rPr>
                <w:b/>
                <w:bCs/>
                <w:sz w:val="18"/>
                <w:szCs w:val="18"/>
              </w:rPr>
            </w:pPr>
            <w:r>
              <w:rPr>
                <w:b/>
                <w:bCs/>
                <w:sz w:val="18"/>
                <w:szCs w:val="18"/>
              </w:rPr>
              <w:t>Negligible</w:t>
            </w:r>
          </w:p>
        </w:tc>
        <w:tc>
          <w:tcPr>
            <w:tcW w:w="1384" w:type="dxa"/>
            <w:tcBorders>
              <w:top w:val="single" w:sz="8" w:space="0" w:color="000000"/>
              <w:left w:val="single" w:sz="8" w:space="0" w:color="000000"/>
              <w:bottom w:val="single" w:sz="8" w:space="0" w:color="000000"/>
              <w:right w:val="single" w:sz="8" w:space="0" w:color="000000"/>
            </w:tcBorders>
          </w:tcPr>
          <w:p w:rsidR="005346B3" w:rsidRPr="00217625" w:rsidRDefault="005346B3" w:rsidP="00965917">
            <w:pPr>
              <w:tabs>
                <w:tab w:val="left" w:pos="381"/>
              </w:tabs>
              <w:ind w:right="-20"/>
              <w:rPr>
                <w:b/>
                <w:bCs/>
                <w:sz w:val="18"/>
                <w:szCs w:val="18"/>
              </w:rPr>
            </w:pPr>
            <w:r w:rsidRPr="00217625">
              <w:rPr>
                <w:b/>
                <w:bCs/>
                <w:sz w:val="18"/>
                <w:szCs w:val="18"/>
              </w:rPr>
              <w:t xml:space="preserve">Minimal </w:t>
            </w:r>
          </w:p>
        </w:tc>
        <w:tc>
          <w:tcPr>
            <w:tcW w:w="1488" w:type="dxa"/>
            <w:tcBorders>
              <w:top w:val="single" w:sz="8" w:space="0" w:color="000000"/>
              <w:left w:val="single" w:sz="8" w:space="0" w:color="000000"/>
              <w:bottom w:val="single" w:sz="8" w:space="0" w:color="000000"/>
              <w:right w:val="single" w:sz="8" w:space="0" w:color="000000"/>
            </w:tcBorders>
          </w:tcPr>
          <w:p w:rsidR="005346B3" w:rsidRPr="00217625" w:rsidRDefault="005346B3" w:rsidP="00965917">
            <w:pPr>
              <w:tabs>
                <w:tab w:val="clear" w:pos="709"/>
                <w:tab w:val="clear" w:pos="992"/>
                <w:tab w:val="clear" w:pos="1276"/>
                <w:tab w:val="clear" w:pos="1559"/>
              </w:tabs>
              <w:ind w:right="-20"/>
              <w:rPr>
                <w:b/>
                <w:bCs/>
                <w:sz w:val="18"/>
                <w:szCs w:val="18"/>
              </w:rPr>
            </w:pPr>
            <w:r w:rsidRPr="00217625">
              <w:rPr>
                <w:b/>
                <w:bCs/>
                <w:sz w:val="18"/>
                <w:szCs w:val="18"/>
              </w:rPr>
              <w:t>Moderate</w:t>
            </w:r>
          </w:p>
        </w:tc>
        <w:tc>
          <w:tcPr>
            <w:tcW w:w="1547" w:type="dxa"/>
            <w:tcBorders>
              <w:top w:val="single" w:sz="8" w:space="0" w:color="000000"/>
              <w:left w:val="single" w:sz="8" w:space="0" w:color="000000"/>
              <w:bottom w:val="single" w:sz="8" w:space="0" w:color="000000"/>
              <w:right w:val="single" w:sz="8" w:space="0" w:color="000000"/>
            </w:tcBorders>
          </w:tcPr>
          <w:p w:rsidR="005346B3" w:rsidRPr="00217625" w:rsidRDefault="005346B3" w:rsidP="00965917">
            <w:pPr>
              <w:tabs>
                <w:tab w:val="clear" w:pos="709"/>
                <w:tab w:val="clear" w:pos="992"/>
                <w:tab w:val="clear" w:pos="1276"/>
                <w:tab w:val="clear" w:pos="1559"/>
              </w:tabs>
              <w:spacing w:line="274" w:lineRule="auto"/>
              <w:rPr>
                <w:b/>
                <w:bCs/>
                <w:sz w:val="18"/>
                <w:szCs w:val="18"/>
              </w:rPr>
            </w:pPr>
            <w:r>
              <w:rPr>
                <w:b/>
                <w:bCs/>
                <w:sz w:val="18"/>
                <w:szCs w:val="18"/>
              </w:rPr>
              <w:t>Significant</w:t>
            </w:r>
          </w:p>
        </w:tc>
        <w:tc>
          <w:tcPr>
            <w:tcW w:w="1888" w:type="dxa"/>
            <w:tcBorders>
              <w:top w:val="single" w:sz="8" w:space="0" w:color="000000"/>
              <w:left w:val="single" w:sz="8" w:space="0" w:color="000000"/>
              <w:bottom w:val="single" w:sz="8" w:space="0" w:color="000000"/>
              <w:right w:val="single" w:sz="8" w:space="0" w:color="000000"/>
            </w:tcBorders>
          </w:tcPr>
          <w:p w:rsidR="005346B3" w:rsidRPr="00217625" w:rsidRDefault="005346B3" w:rsidP="00965917">
            <w:pPr>
              <w:tabs>
                <w:tab w:val="clear" w:pos="709"/>
                <w:tab w:val="clear" w:pos="992"/>
                <w:tab w:val="clear" w:pos="1276"/>
                <w:tab w:val="clear" w:pos="1559"/>
              </w:tabs>
              <w:ind w:right="-20"/>
              <w:rPr>
                <w:b/>
                <w:bCs/>
                <w:sz w:val="18"/>
                <w:szCs w:val="18"/>
              </w:rPr>
            </w:pPr>
            <w:r w:rsidRPr="00217625">
              <w:rPr>
                <w:b/>
                <w:bCs/>
                <w:sz w:val="18"/>
                <w:szCs w:val="18"/>
              </w:rPr>
              <w:t>Major</w:t>
            </w:r>
          </w:p>
        </w:tc>
      </w:tr>
      <w:tr w:rsidR="005346B3" w:rsidRPr="00AF43DF" w:rsidTr="00965917">
        <w:trPr>
          <w:trHeight w:hRule="exact" w:val="553"/>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right="-20"/>
              <w:jc w:val="both"/>
              <w:rPr>
                <w:sz w:val="18"/>
                <w:szCs w:val="18"/>
              </w:rPr>
            </w:pPr>
            <w:r w:rsidRPr="00AF43DF">
              <w:rPr>
                <w:b/>
                <w:bCs/>
                <w:sz w:val="18"/>
                <w:szCs w:val="18"/>
              </w:rPr>
              <w:t>Built Environment</w:t>
            </w:r>
            <w:r w:rsidRPr="00AF43DF">
              <w:rPr>
                <w:sz w:val="18"/>
                <w:szCs w:val="18"/>
              </w:rPr>
              <w:t>.</w:t>
            </w:r>
          </w:p>
        </w:tc>
        <w:tc>
          <w:tcPr>
            <w:tcW w:w="153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384"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tabs>
                <w:tab w:val="left" w:pos="172"/>
              </w:tabs>
              <w:spacing w:line="246" w:lineRule="exact"/>
              <w:ind w:right="-20"/>
              <w:jc w:val="center"/>
              <w:rPr>
                <w:sz w:val="18"/>
                <w:szCs w:val="18"/>
              </w:rPr>
            </w:pPr>
            <w:r w:rsidRPr="00AF43DF">
              <w:rPr>
                <w:sz w:val="18"/>
                <w:szCs w:val="18"/>
              </w:rPr>
              <w:t>Low</w:t>
            </w:r>
            <w:r>
              <w:rPr>
                <w:sz w:val="18"/>
                <w:szCs w:val="18"/>
              </w:rPr>
              <w:t xml:space="preserve"> </w:t>
            </w:r>
          </w:p>
        </w:tc>
        <w:tc>
          <w:tcPr>
            <w:tcW w:w="1488"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right="-20"/>
              <w:jc w:val="center"/>
              <w:rPr>
                <w:sz w:val="18"/>
                <w:szCs w:val="18"/>
              </w:rPr>
            </w:pPr>
            <w:r w:rsidRPr="00AF43DF">
              <w:rPr>
                <w:sz w:val="18"/>
                <w:szCs w:val="18"/>
              </w:rPr>
              <w:t>Low</w:t>
            </w:r>
          </w:p>
        </w:tc>
        <w:tc>
          <w:tcPr>
            <w:tcW w:w="154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888"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right="-20"/>
              <w:jc w:val="center"/>
              <w:rPr>
                <w:sz w:val="18"/>
                <w:szCs w:val="18"/>
              </w:rPr>
            </w:pPr>
            <w:r w:rsidRPr="00AF43DF">
              <w:rPr>
                <w:sz w:val="18"/>
                <w:szCs w:val="18"/>
              </w:rPr>
              <w:t>Medium</w:t>
            </w:r>
          </w:p>
        </w:tc>
      </w:tr>
      <w:tr w:rsidR="005346B3" w:rsidRPr="00AF43DF" w:rsidTr="00965917">
        <w:trPr>
          <w:trHeight w:hRule="exact" w:val="691"/>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right="-20"/>
              <w:rPr>
                <w:sz w:val="18"/>
                <w:szCs w:val="18"/>
              </w:rPr>
            </w:pPr>
            <w:r w:rsidRPr="00AF43DF">
              <w:rPr>
                <w:b/>
                <w:bCs/>
                <w:sz w:val="18"/>
                <w:szCs w:val="18"/>
              </w:rPr>
              <w:t xml:space="preserve">Significantly Altered </w:t>
            </w:r>
          </w:p>
        </w:tc>
        <w:tc>
          <w:tcPr>
            <w:tcW w:w="153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384"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5" w:right="-20"/>
              <w:jc w:val="center"/>
              <w:rPr>
                <w:sz w:val="18"/>
                <w:szCs w:val="18"/>
              </w:rPr>
            </w:pPr>
            <w:r w:rsidRPr="00AF43DF">
              <w:rPr>
                <w:sz w:val="18"/>
                <w:szCs w:val="18"/>
              </w:rPr>
              <w:t>Low</w:t>
            </w:r>
          </w:p>
        </w:tc>
        <w:tc>
          <w:tcPr>
            <w:tcW w:w="1488"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54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p>
        </w:tc>
        <w:tc>
          <w:tcPr>
            <w:tcW w:w="1888"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5" w:right="-20"/>
              <w:jc w:val="center"/>
              <w:rPr>
                <w:sz w:val="18"/>
                <w:szCs w:val="18"/>
              </w:rPr>
            </w:pPr>
            <w:r w:rsidRPr="00AF43DF">
              <w:rPr>
                <w:sz w:val="18"/>
                <w:szCs w:val="18"/>
              </w:rPr>
              <w:t>High</w:t>
            </w:r>
          </w:p>
        </w:tc>
      </w:tr>
      <w:tr w:rsidR="005346B3" w:rsidRPr="00AF43DF" w:rsidTr="00965917">
        <w:trPr>
          <w:trHeight w:hRule="exact" w:val="701"/>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right="-20"/>
              <w:rPr>
                <w:sz w:val="18"/>
                <w:szCs w:val="18"/>
              </w:rPr>
            </w:pPr>
            <w:r w:rsidRPr="00AF43DF">
              <w:rPr>
                <w:b/>
                <w:bCs/>
                <w:sz w:val="18"/>
                <w:szCs w:val="18"/>
              </w:rPr>
              <w:t xml:space="preserve">Moderately Altered </w:t>
            </w:r>
          </w:p>
        </w:tc>
        <w:tc>
          <w:tcPr>
            <w:tcW w:w="153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384"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488"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p>
        </w:tc>
        <w:tc>
          <w:tcPr>
            <w:tcW w:w="154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r>
              <w:rPr>
                <w:sz w:val="16"/>
                <w:szCs w:val="16"/>
              </w:rPr>
              <w:t>,</w:t>
            </w:r>
          </w:p>
        </w:tc>
        <w:tc>
          <w:tcPr>
            <w:tcW w:w="1888"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5" w:right="-20"/>
              <w:jc w:val="center"/>
              <w:rPr>
                <w:sz w:val="18"/>
                <w:szCs w:val="18"/>
              </w:rPr>
            </w:pPr>
            <w:r w:rsidRPr="00AF43DF">
              <w:rPr>
                <w:sz w:val="18"/>
                <w:szCs w:val="18"/>
              </w:rPr>
              <w:t>High</w:t>
            </w:r>
          </w:p>
        </w:tc>
      </w:tr>
      <w:tr w:rsidR="005346B3" w:rsidRPr="00AF43DF" w:rsidTr="00965917">
        <w:trPr>
          <w:trHeight w:hRule="exact" w:val="557"/>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right="-20"/>
              <w:jc w:val="both"/>
              <w:rPr>
                <w:sz w:val="18"/>
                <w:szCs w:val="18"/>
              </w:rPr>
            </w:pPr>
            <w:r w:rsidRPr="00AF43DF">
              <w:rPr>
                <w:b/>
                <w:bCs/>
                <w:sz w:val="18"/>
                <w:szCs w:val="18"/>
              </w:rPr>
              <w:t xml:space="preserve">Minimally Altered </w:t>
            </w:r>
          </w:p>
        </w:tc>
        <w:tc>
          <w:tcPr>
            <w:tcW w:w="153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384"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p>
        </w:tc>
        <w:tc>
          <w:tcPr>
            <w:tcW w:w="1488"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p>
        </w:tc>
        <w:tc>
          <w:tcPr>
            <w:tcW w:w="1547"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7" w:right="-20"/>
              <w:jc w:val="center"/>
              <w:rPr>
                <w:sz w:val="18"/>
                <w:szCs w:val="18"/>
              </w:rPr>
            </w:pPr>
            <w:r w:rsidRPr="00AF43DF">
              <w:rPr>
                <w:sz w:val="18"/>
                <w:szCs w:val="18"/>
              </w:rPr>
              <w:t>High</w:t>
            </w:r>
          </w:p>
        </w:tc>
        <w:tc>
          <w:tcPr>
            <w:tcW w:w="1888"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7" w:right="-20"/>
              <w:jc w:val="center"/>
              <w:rPr>
                <w:sz w:val="18"/>
                <w:szCs w:val="18"/>
              </w:rPr>
            </w:pPr>
            <w:r w:rsidRPr="00AF43DF">
              <w:rPr>
                <w:sz w:val="18"/>
                <w:szCs w:val="18"/>
              </w:rPr>
              <w:t>High</w:t>
            </w:r>
          </w:p>
        </w:tc>
      </w:tr>
      <w:tr w:rsidR="005346B3" w:rsidRPr="00AF43DF" w:rsidTr="00965917">
        <w:trPr>
          <w:trHeight w:hRule="exact" w:val="568"/>
        </w:trPr>
        <w:tc>
          <w:tcPr>
            <w:tcW w:w="1380" w:type="dxa"/>
            <w:tcBorders>
              <w:top w:val="single" w:sz="8" w:space="0" w:color="000000"/>
              <w:left w:val="single" w:sz="8" w:space="0" w:color="000000"/>
              <w:bottom w:val="single" w:sz="8" w:space="0" w:color="000000"/>
              <w:right w:val="single" w:sz="8" w:space="0" w:color="000000"/>
            </w:tcBorders>
          </w:tcPr>
          <w:p w:rsidR="005346B3" w:rsidRPr="00AF43DF" w:rsidRDefault="005346B3" w:rsidP="00965917">
            <w:pPr>
              <w:spacing w:line="251" w:lineRule="exact"/>
              <w:ind w:right="-20"/>
              <w:jc w:val="both"/>
              <w:rPr>
                <w:sz w:val="18"/>
                <w:szCs w:val="18"/>
              </w:rPr>
            </w:pPr>
            <w:r w:rsidRPr="00AF43DF">
              <w:rPr>
                <w:b/>
                <w:bCs/>
                <w:sz w:val="18"/>
                <w:szCs w:val="18"/>
              </w:rPr>
              <w:t xml:space="preserve">Unaltered </w:t>
            </w:r>
          </w:p>
        </w:tc>
        <w:tc>
          <w:tcPr>
            <w:tcW w:w="1537"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5346B3" w:rsidRPr="00AF43DF" w:rsidRDefault="005346B3" w:rsidP="00965917">
            <w:pPr>
              <w:spacing w:line="246" w:lineRule="exact"/>
              <w:ind w:left="97" w:right="-20"/>
              <w:jc w:val="center"/>
              <w:rPr>
                <w:sz w:val="18"/>
                <w:szCs w:val="18"/>
              </w:rPr>
            </w:pPr>
            <w:r w:rsidRPr="00AF43DF">
              <w:rPr>
                <w:sz w:val="18"/>
                <w:szCs w:val="18"/>
              </w:rPr>
              <w:t>Low</w:t>
            </w:r>
          </w:p>
        </w:tc>
        <w:tc>
          <w:tcPr>
            <w:tcW w:w="1384"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46B3" w:rsidRPr="00AF43DF" w:rsidRDefault="005346B3" w:rsidP="00965917">
            <w:pPr>
              <w:spacing w:line="246" w:lineRule="exact"/>
              <w:ind w:left="97" w:right="-20"/>
              <w:jc w:val="center"/>
              <w:rPr>
                <w:sz w:val="18"/>
                <w:szCs w:val="18"/>
              </w:rPr>
            </w:pPr>
            <w:r w:rsidRPr="00AF43DF">
              <w:rPr>
                <w:sz w:val="18"/>
                <w:szCs w:val="18"/>
              </w:rPr>
              <w:t>Medium</w:t>
            </w:r>
          </w:p>
        </w:tc>
        <w:tc>
          <w:tcPr>
            <w:tcW w:w="1488"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7" w:right="-20"/>
              <w:jc w:val="center"/>
              <w:rPr>
                <w:sz w:val="18"/>
                <w:szCs w:val="18"/>
              </w:rPr>
            </w:pPr>
            <w:r w:rsidRPr="00AF43DF">
              <w:rPr>
                <w:sz w:val="18"/>
                <w:szCs w:val="18"/>
              </w:rPr>
              <w:t>High</w:t>
            </w:r>
          </w:p>
        </w:tc>
        <w:tc>
          <w:tcPr>
            <w:tcW w:w="1547"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5" w:right="-20"/>
              <w:jc w:val="center"/>
              <w:rPr>
                <w:sz w:val="18"/>
                <w:szCs w:val="18"/>
              </w:rPr>
            </w:pPr>
            <w:r w:rsidRPr="00AF43DF">
              <w:rPr>
                <w:sz w:val="18"/>
                <w:szCs w:val="18"/>
                <w:shd w:val="clear" w:color="auto" w:fill="F2DBDB"/>
              </w:rPr>
              <w:t>High</w:t>
            </w:r>
          </w:p>
        </w:tc>
        <w:tc>
          <w:tcPr>
            <w:tcW w:w="1888" w:type="dxa"/>
            <w:tcBorders>
              <w:top w:val="single" w:sz="8" w:space="0" w:color="000000"/>
              <w:left w:val="single" w:sz="8" w:space="0" w:color="000000"/>
              <w:bottom w:val="single" w:sz="8" w:space="0" w:color="000000"/>
              <w:right w:val="single" w:sz="8" w:space="0" w:color="000000"/>
            </w:tcBorders>
            <w:shd w:val="clear" w:color="auto" w:fill="F2DBDB"/>
            <w:vAlign w:val="center"/>
          </w:tcPr>
          <w:p w:rsidR="005346B3" w:rsidRPr="00AF43DF" w:rsidRDefault="005346B3" w:rsidP="00965917">
            <w:pPr>
              <w:spacing w:line="246" w:lineRule="exact"/>
              <w:ind w:left="97" w:right="-20"/>
              <w:jc w:val="center"/>
              <w:rPr>
                <w:sz w:val="18"/>
                <w:szCs w:val="18"/>
              </w:rPr>
            </w:pPr>
            <w:r w:rsidRPr="00AF43DF">
              <w:rPr>
                <w:sz w:val="18"/>
                <w:szCs w:val="18"/>
              </w:rPr>
              <w:t>High</w:t>
            </w:r>
          </w:p>
        </w:tc>
      </w:tr>
    </w:tbl>
    <w:p w:rsidR="005346B3" w:rsidRDefault="005346B3" w:rsidP="005346B3"/>
    <w:p w:rsidR="005346B3" w:rsidRDefault="005346B3" w:rsidP="005346B3"/>
    <w:tbl>
      <w:tblPr>
        <w:tblW w:w="922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7"/>
        <w:gridCol w:w="6147"/>
      </w:tblGrid>
      <w:tr w:rsidR="005346B3" w:rsidRPr="00AF43DF" w:rsidTr="00965917">
        <w:trPr>
          <w:trHeight w:val="327"/>
        </w:trPr>
        <w:tc>
          <w:tcPr>
            <w:tcW w:w="0" w:type="auto"/>
            <w:tcBorders>
              <w:top w:val="single" w:sz="4" w:space="0" w:color="auto"/>
              <w:left w:val="single" w:sz="4" w:space="0" w:color="auto"/>
              <w:bottom w:val="single" w:sz="4" w:space="0" w:color="auto"/>
              <w:right w:val="single" w:sz="4" w:space="0" w:color="auto"/>
            </w:tcBorders>
          </w:tcPr>
          <w:p w:rsidR="005346B3" w:rsidRPr="00AF43DF" w:rsidRDefault="005346B3" w:rsidP="00965917">
            <w:pPr>
              <w:jc w:val="both"/>
              <w:rPr>
                <w:b/>
                <w:bCs/>
                <w:sz w:val="18"/>
                <w:szCs w:val="18"/>
              </w:rPr>
            </w:pPr>
            <w:r w:rsidRPr="00AF43DF">
              <w:rPr>
                <w:b/>
                <w:bCs/>
                <w:sz w:val="18"/>
                <w:szCs w:val="18"/>
              </w:rPr>
              <w:t xml:space="preserve">Risk </w:t>
            </w:r>
            <w:r>
              <w:rPr>
                <w:b/>
                <w:bCs/>
                <w:sz w:val="18"/>
                <w:szCs w:val="18"/>
              </w:rPr>
              <w:t>Rating</w:t>
            </w:r>
          </w:p>
        </w:tc>
        <w:tc>
          <w:tcPr>
            <w:tcW w:w="6147" w:type="dxa"/>
            <w:tcBorders>
              <w:top w:val="single" w:sz="4" w:space="0" w:color="auto"/>
              <w:left w:val="single" w:sz="4" w:space="0" w:color="auto"/>
              <w:bottom w:val="single" w:sz="4" w:space="0" w:color="auto"/>
              <w:right w:val="single" w:sz="4" w:space="0" w:color="auto"/>
            </w:tcBorders>
          </w:tcPr>
          <w:p w:rsidR="005346B3" w:rsidRPr="00AF43DF" w:rsidRDefault="005346B3" w:rsidP="00965917">
            <w:pPr>
              <w:jc w:val="both"/>
              <w:rPr>
                <w:b/>
                <w:bCs/>
                <w:sz w:val="18"/>
                <w:szCs w:val="18"/>
              </w:rPr>
            </w:pPr>
            <w:r w:rsidRPr="00AF43DF">
              <w:rPr>
                <w:b/>
                <w:bCs/>
                <w:sz w:val="18"/>
                <w:szCs w:val="18"/>
              </w:rPr>
              <w:t>Actions</w:t>
            </w:r>
          </w:p>
        </w:tc>
      </w:tr>
      <w:tr w:rsidR="005346B3" w:rsidRPr="00AF43DF" w:rsidTr="00965917">
        <w:trPr>
          <w:trHeight w:val="336"/>
        </w:trPr>
        <w:tc>
          <w:tcPr>
            <w:tcW w:w="0" w:type="auto"/>
            <w:tcBorders>
              <w:top w:val="single" w:sz="4" w:space="0" w:color="auto"/>
              <w:left w:val="single" w:sz="4" w:space="0" w:color="auto"/>
              <w:bottom w:val="single" w:sz="4" w:space="0" w:color="auto"/>
              <w:right w:val="single" w:sz="4" w:space="0" w:color="auto"/>
            </w:tcBorders>
            <w:shd w:val="clear" w:color="auto" w:fill="C2D69B"/>
          </w:tcPr>
          <w:p w:rsidR="005346B3" w:rsidRPr="00AF43DF" w:rsidRDefault="005346B3" w:rsidP="00965917">
            <w:pPr>
              <w:jc w:val="both"/>
              <w:rPr>
                <w:sz w:val="18"/>
                <w:szCs w:val="18"/>
              </w:rPr>
            </w:pPr>
            <w:r w:rsidRPr="00AF43DF">
              <w:rPr>
                <w:sz w:val="18"/>
                <w:szCs w:val="18"/>
              </w:rPr>
              <w:t xml:space="preserve">Low </w:t>
            </w:r>
          </w:p>
        </w:tc>
        <w:tc>
          <w:tcPr>
            <w:tcW w:w="6147" w:type="dxa"/>
            <w:tcBorders>
              <w:top w:val="single" w:sz="4" w:space="0" w:color="auto"/>
              <w:left w:val="single" w:sz="4" w:space="0" w:color="auto"/>
              <w:bottom w:val="single" w:sz="4" w:space="0" w:color="auto"/>
              <w:right w:val="single" w:sz="4" w:space="0" w:color="auto"/>
            </w:tcBorders>
          </w:tcPr>
          <w:p w:rsidR="005346B3" w:rsidRDefault="005346B3" w:rsidP="00965917">
            <w:pPr>
              <w:jc w:val="both"/>
              <w:rPr>
                <w:sz w:val="18"/>
                <w:szCs w:val="18"/>
              </w:rPr>
            </w:pPr>
            <w:r w:rsidRPr="00AF43DF">
              <w:rPr>
                <w:sz w:val="18"/>
                <w:szCs w:val="18"/>
              </w:rPr>
              <w:t>Consult with the Principal Heritage Officer</w:t>
            </w:r>
            <w:r>
              <w:rPr>
                <w:sz w:val="18"/>
                <w:szCs w:val="18"/>
              </w:rPr>
              <w:t xml:space="preserve">, if uncertain how to proceed. </w:t>
            </w:r>
          </w:p>
          <w:p w:rsidR="005346B3" w:rsidRDefault="005346B3" w:rsidP="00965917">
            <w:pPr>
              <w:jc w:val="both"/>
              <w:rPr>
                <w:sz w:val="18"/>
                <w:szCs w:val="18"/>
              </w:rPr>
            </w:pPr>
            <w:r w:rsidRPr="00AF43DF">
              <w:rPr>
                <w:sz w:val="18"/>
                <w:szCs w:val="18"/>
              </w:rPr>
              <w:t xml:space="preserve">A range of </w:t>
            </w:r>
            <w:r>
              <w:rPr>
                <w:sz w:val="18"/>
                <w:szCs w:val="18"/>
              </w:rPr>
              <w:t xml:space="preserve">further </w:t>
            </w:r>
            <w:r w:rsidRPr="00AF43DF">
              <w:rPr>
                <w:sz w:val="18"/>
                <w:szCs w:val="18"/>
              </w:rPr>
              <w:t xml:space="preserve">actions may be </w:t>
            </w:r>
            <w:r>
              <w:rPr>
                <w:sz w:val="18"/>
                <w:szCs w:val="18"/>
              </w:rPr>
              <w:t>required</w:t>
            </w:r>
            <w:r w:rsidRPr="00AF43DF">
              <w:rPr>
                <w:sz w:val="18"/>
                <w:szCs w:val="18"/>
              </w:rPr>
              <w:t xml:space="preserve">, </w:t>
            </w:r>
            <w:r>
              <w:rPr>
                <w:sz w:val="18"/>
                <w:szCs w:val="18"/>
              </w:rPr>
              <w:t>including:</w:t>
            </w:r>
          </w:p>
          <w:p w:rsidR="005346B3" w:rsidRPr="002364FE" w:rsidRDefault="005346B3" w:rsidP="005346B3">
            <w:pPr>
              <w:pStyle w:val="ListParagraph"/>
              <w:numPr>
                <w:ilvl w:val="0"/>
                <w:numId w:val="15"/>
              </w:numPr>
              <w:tabs>
                <w:tab w:val="right" w:pos="9072"/>
              </w:tabs>
              <w:contextualSpacing/>
              <w:jc w:val="both"/>
              <w:rPr>
                <w:sz w:val="18"/>
                <w:szCs w:val="18"/>
              </w:rPr>
            </w:pPr>
            <w:r>
              <w:rPr>
                <w:sz w:val="18"/>
                <w:szCs w:val="18"/>
              </w:rPr>
              <w:t>Consult</w:t>
            </w:r>
            <w:r w:rsidRPr="002364FE">
              <w:rPr>
                <w:sz w:val="18"/>
                <w:szCs w:val="18"/>
              </w:rPr>
              <w:t xml:space="preserve"> the DAA;</w:t>
            </w:r>
          </w:p>
          <w:p w:rsidR="005346B3" w:rsidRPr="002364FE" w:rsidRDefault="005346B3" w:rsidP="005346B3">
            <w:pPr>
              <w:pStyle w:val="ListParagraph"/>
              <w:numPr>
                <w:ilvl w:val="0"/>
                <w:numId w:val="15"/>
              </w:numPr>
              <w:tabs>
                <w:tab w:val="right" w:pos="9072"/>
              </w:tabs>
              <w:contextualSpacing/>
              <w:jc w:val="both"/>
              <w:rPr>
                <w:sz w:val="18"/>
                <w:szCs w:val="18"/>
              </w:rPr>
            </w:pPr>
            <w:r w:rsidRPr="002364FE">
              <w:rPr>
                <w:sz w:val="18"/>
                <w:szCs w:val="18"/>
              </w:rPr>
              <w:t xml:space="preserve">Desktop survey; </w:t>
            </w:r>
          </w:p>
          <w:p w:rsidR="005346B3" w:rsidRPr="00C95B97" w:rsidRDefault="005346B3" w:rsidP="005346B3">
            <w:pPr>
              <w:pStyle w:val="ListParagraph"/>
              <w:numPr>
                <w:ilvl w:val="0"/>
                <w:numId w:val="15"/>
              </w:numPr>
              <w:tabs>
                <w:tab w:val="right" w:pos="9072"/>
              </w:tabs>
              <w:contextualSpacing/>
              <w:jc w:val="both"/>
              <w:rPr>
                <w:sz w:val="18"/>
                <w:szCs w:val="18"/>
              </w:rPr>
            </w:pPr>
            <w:r>
              <w:rPr>
                <w:sz w:val="18"/>
                <w:szCs w:val="18"/>
              </w:rPr>
              <w:t>Aboriginal consultation.</w:t>
            </w:r>
          </w:p>
        </w:tc>
      </w:tr>
      <w:tr w:rsidR="005346B3" w:rsidRPr="00AF43DF" w:rsidTr="00965917">
        <w:trPr>
          <w:trHeight w:val="347"/>
        </w:trPr>
        <w:tc>
          <w:tcPr>
            <w:tcW w:w="0" w:type="auto"/>
            <w:tcBorders>
              <w:top w:val="single" w:sz="4" w:space="0" w:color="auto"/>
              <w:left w:val="single" w:sz="4" w:space="0" w:color="auto"/>
              <w:bottom w:val="single" w:sz="4" w:space="0" w:color="auto"/>
              <w:right w:val="single" w:sz="4" w:space="0" w:color="auto"/>
            </w:tcBorders>
            <w:shd w:val="clear" w:color="auto" w:fill="DBE5F1"/>
          </w:tcPr>
          <w:p w:rsidR="005346B3" w:rsidRPr="00AF43DF" w:rsidRDefault="005346B3" w:rsidP="00965917">
            <w:pPr>
              <w:rPr>
                <w:sz w:val="18"/>
                <w:szCs w:val="18"/>
              </w:rPr>
            </w:pPr>
            <w:r w:rsidRPr="00AF43DF">
              <w:rPr>
                <w:sz w:val="18"/>
                <w:szCs w:val="18"/>
              </w:rPr>
              <w:t>Medium (Review; Exercise Caution)</w:t>
            </w:r>
          </w:p>
        </w:tc>
        <w:tc>
          <w:tcPr>
            <w:tcW w:w="6147" w:type="dxa"/>
            <w:tcBorders>
              <w:top w:val="single" w:sz="4" w:space="0" w:color="auto"/>
              <w:left w:val="single" w:sz="4" w:space="0" w:color="auto"/>
              <w:bottom w:val="single" w:sz="4" w:space="0" w:color="auto"/>
              <w:right w:val="single" w:sz="4" w:space="0" w:color="auto"/>
            </w:tcBorders>
          </w:tcPr>
          <w:p w:rsidR="005346B3" w:rsidRDefault="005346B3" w:rsidP="00965917">
            <w:pPr>
              <w:jc w:val="both"/>
              <w:rPr>
                <w:sz w:val="18"/>
                <w:szCs w:val="18"/>
              </w:rPr>
            </w:pPr>
            <w:r w:rsidRPr="00AF43DF">
              <w:rPr>
                <w:sz w:val="18"/>
                <w:szCs w:val="18"/>
              </w:rPr>
              <w:t>Consult with the Principal Heritage Officer</w:t>
            </w:r>
            <w:r>
              <w:rPr>
                <w:sz w:val="18"/>
                <w:szCs w:val="18"/>
              </w:rPr>
              <w:t xml:space="preserve">. </w:t>
            </w:r>
          </w:p>
          <w:p w:rsidR="005346B3" w:rsidRDefault="005346B3" w:rsidP="00965917">
            <w:pPr>
              <w:jc w:val="both"/>
              <w:rPr>
                <w:sz w:val="18"/>
                <w:szCs w:val="18"/>
              </w:rPr>
            </w:pPr>
            <w:r w:rsidRPr="00AF43DF">
              <w:rPr>
                <w:sz w:val="18"/>
                <w:szCs w:val="18"/>
              </w:rPr>
              <w:t xml:space="preserve">A range of </w:t>
            </w:r>
            <w:r>
              <w:rPr>
                <w:sz w:val="18"/>
                <w:szCs w:val="18"/>
              </w:rPr>
              <w:t xml:space="preserve">further </w:t>
            </w:r>
            <w:r w:rsidRPr="00AF43DF">
              <w:rPr>
                <w:sz w:val="18"/>
                <w:szCs w:val="18"/>
              </w:rPr>
              <w:t xml:space="preserve">actions may be </w:t>
            </w:r>
            <w:r>
              <w:rPr>
                <w:sz w:val="18"/>
                <w:szCs w:val="18"/>
              </w:rPr>
              <w:t>required</w:t>
            </w:r>
            <w:r w:rsidRPr="00AF43DF">
              <w:rPr>
                <w:sz w:val="18"/>
                <w:szCs w:val="18"/>
              </w:rPr>
              <w:t xml:space="preserve">, </w:t>
            </w:r>
            <w:r>
              <w:rPr>
                <w:sz w:val="18"/>
                <w:szCs w:val="18"/>
              </w:rPr>
              <w:t>including:</w:t>
            </w:r>
          </w:p>
          <w:p w:rsidR="005346B3" w:rsidRPr="002364FE" w:rsidRDefault="005346B3" w:rsidP="005346B3">
            <w:pPr>
              <w:pStyle w:val="ListParagraph"/>
              <w:numPr>
                <w:ilvl w:val="0"/>
                <w:numId w:val="15"/>
              </w:numPr>
              <w:tabs>
                <w:tab w:val="right" w:pos="9072"/>
              </w:tabs>
              <w:contextualSpacing/>
              <w:jc w:val="both"/>
              <w:rPr>
                <w:sz w:val="18"/>
                <w:szCs w:val="18"/>
              </w:rPr>
            </w:pPr>
            <w:r>
              <w:rPr>
                <w:sz w:val="18"/>
                <w:szCs w:val="18"/>
              </w:rPr>
              <w:t>Consult</w:t>
            </w:r>
            <w:r w:rsidRPr="002364FE">
              <w:rPr>
                <w:sz w:val="18"/>
                <w:szCs w:val="18"/>
              </w:rPr>
              <w:t xml:space="preserve"> the DAA;</w:t>
            </w:r>
          </w:p>
          <w:p w:rsidR="005346B3" w:rsidRPr="002364FE" w:rsidRDefault="005346B3" w:rsidP="005346B3">
            <w:pPr>
              <w:pStyle w:val="ListParagraph"/>
              <w:numPr>
                <w:ilvl w:val="0"/>
                <w:numId w:val="15"/>
              </w:numPr>
              <w:tabs>
                <w:tab w:val="right" w:pos="9072"/>
              </w:tabs>
              <w:contextualSpacing/>
              <w:jc w:val="both"/>
              <w:rPr>
                <w:sz w:val="18"/>
                <w:szCs w:val="18"/>
              </w:rPr>
            </w:pPr>
            <w:r w:rsidRPr="002364FE">
              <w:rPr>
                <w:sz w:val="18"/>
                <w:szCs w:val="18"/>
              </w:rPr>
              <w:t xml:space="preserve">Desktop survey; </w:t>
            </w:r>
          </w:p>
          <w:p w:rsidR="005346B3" w:rsidRPr="002364FE" w:rsidRDefault="005346B3" w:rsidP="005346B3">
            <w:pPr>
              <w:pStyle w:val="ListParagraph"/>
              <w:numPr>
                <w:ilvl w:val="0"/>
                <w:numId w:val="15"/>
              </w:numPr>
              <w:tabs>
                <w:tab w:val="right" w:pos="9072"/>
              </w:tabs>
              <w:contextualSpacing/>
              <w:jc w:val="both"/>
              <w:rPr>
                <w:sz w:val="18"/>
                <w:szCs w:val="18"/>
              </w:rPr>
            </w:pPr>
            <w:r w:rsidRPr="002364FE">
              <w:rPr>
                <w:sz w:val="18"/>
                <w:szCs w:val="18"/>
              </w:rPr>
              <w:t xml:space="preserve">Aboriginal consultation, </w:t>
            </w:r>
          </w:p>
          <w:p w:rsidR="005346B3" w:rsidRPr="002364FE" w:rsidRDefault="005346B3" w:rsidP="005346B3">
            <w:pPr>
              <w:pStyle w:val="ListParagraph"/>
              <w:numPr>
                <w:ilvl w:val="0"/>
                <w:numId w:val="15"/>
              </w:numPr>
              <w:tabs>
                <w:tab w:val="right" w:pos="9072"/>
              </w:tabs>
              <w:contextualSpacing/>
              <w:jc w:val="both"/>
              <w:rPr>
                <w:sz w:val="18"/>
                <w:szCs w:val="18"/>
              </w:rPr>
            </w:pPr>
            <w:r w:rsidRPr="002364FE">
              <w:rPr>
                <w:sz w:val="18"/>
                <w:szCs w:val="18"/>
              </w:rPr>
              <w:t>Ethnographic survey</w:t>
            </w:r>
          </w:p>
          <w:p w:rsidR="005346B3" w:rsidRPr="002364FE" w:rsidRDefault="005346B3" w:rsidP="005346B3">
            <w:pPr>
              <w:pStyle w:val="ListParagraph"/>
              <w:numPr>
                <w:ilvl w:val="0"/>
                <w:numId w:val="15"/>
              </w:numPr>
              <w:tabs>
                <w:tab w:val="right" w:pos="9072"/>
              </w:tabs>
              <w:contextualSpacing/>
              <w:jc w:val="both"/>
              <w:rPr>
                <w:sz w:val="18"/>
                <w:szCs w:val="18"/>
              </w:rPr>
            </w:pPr>
            <w:r w:rsidRPr="002364FE">
              <w:rPr>
                <w:sz w:val="18"/>
                <w:szCs w:val="18"/>
              </w:rPr>
              <w:t>Archaeological survey.</w:t>
            </w:r>
          </w:p>
        </w:tc>
      </w:tr>
      <w:tr w:rsidR="005346B3" w:rsidRPr="00AF43DF" w:rsidTr="00965917">
        <w:trPr>
          <w:trHeight w:val="573"/>
        </w:trPr>
        <w:tc>
          <w:tcPr>
            <w:tcW w:w="0" w:type="auto"/>
            <w:tcBorders>
              <w:top w:val="single" w:sz="4" w:space="0" w:color="auto"/>
              <w:left w:val="single" w:sz="4" w:space="0" w:color="auto"/>
              <w:bottom w:val="single" w:sz="4" w:space="0" w:color="auto"/>
              <w:right w:val="single" w:sz="4" w:space="0" w:color="auto"/>
            </w:tcBorders>
            <w:shd w:val="clear" w:color="auto" w:fill="F2DBDB"/>
          </w:tcPr>
          <w:p w:rsidR="005346B3" w:rsidRPr="00AF43DF" w:rsidRDefault="005346B3" w:rsidP="00965917">
            <w:pPr>
              <w:rPr>
                <w:color w:val="F2DBDB"/>
                <w:sz w:val="18"/>
                <w:szCs w:val="18"/>
              </w:rPr>
            </w:pPr>
            <w:r w:rsidRPr="00AF43DF">
              <w:rPr>
                <w:sz w:val="18"/>
                <w:szCs w:val="18"/>
              </w:rPr>
              <w:t>High (Consult; Survey; Approvals)</w:t>
            </w:r>
          </w:p>
        </w:tc>
        <w:tc>
          <w:tcPr>
            <w:tcW w:w="6147" w:type="dxa"/>
            <w:tcBorders>
              <w:top w:val="single" w:sz="4" w:space="0" w:color="auto"/>
              <w:left w:val="single" w:sz="4" w:space="0" w:color="auto"/>
              <w:bottom w:val="single" w:sz="4" w:space="0" w:color="auto"/>
              <w:right w:val="single" w:sz="4" w:space="0" w:color="auto"/>
            </w:tcBorders>
          </w:tcPr>
          <w:p w:rsidR="005346B3" w:rsidRDefault="005346B3" w:rsidP="00965917">
            <w:pPr>
              <w:jc w:val="both"/>
              <w:rPr>
                <w:sz w:val="18"/>
                <w:szCs w:val="18"/>
              </w:rPr>
            </w:pPr>
            <w:r w:rsidRPr="00AF43DF">
              <w:rPr>
                <w:sz w:val="18"/>
                <w:szCs w:val="18"/>
              </w:rPr>
              <w:t>Consult with the Principal Heritage Officer</w:t>
            </w:r>
            <w:r>
              <w:rPr>
                <w:sz w:val="18"/>
                <w:szCs w:val="18"/>
              </w:rPr>
              <w:t>.</w:t>
            </w:r>
            <w:r w:rsidRPr="00AF43DF">
              <w:rPr>
                <w:sz w:val="18"/>
                <w:szCs w:val="18"/>
              </w:rPr>
              <w:t xml:space="preserve"> </w:t>
            </w:r>
          </w:p>
          <w:p w:rsidR="005346B3" w:rsidRDefault="005346B3" w:rsidP="00965917">
            <w:pPr>
              <w:jc w:val="both"/>
              <w:rPr>
                <w:sz w:val="18"/>
                <w:szCs w:val="18"/>
              </w:rPr>
            </w:pPr>
            <w:r w:rsidRPr="00AF43DF">
              <w:rPr>
                <w:sz w:val="18"/>
                <w:szCs w:val="18"/>
              </w:rPr>
              <w:t xml:space="preserve">A range of </w:t>
            </w:r>
            <w:r>
              <w:rPr>
                <w:sz w:val="18"/>
                <w:szCs w:val="18"/>
              </w:rPr>
              <w:t xml:space="preserve">further </w:t>
            </w:r>
            <w:r w:rsidRPr="00AF43DF">
              <w:rPr>
                <w:sz w:val="18"/>
                <w:szCs w:val="18"/>
              </w:rPr>
              <w:t xml:space="preserve">actions may be </w:t>
            </w:r>
            <w:r>
              <w:rPr>
                <w:sz w:val="18"/>
                <w:szCs w:val="18"/>
              </w:rPr>
              <w:t>required</w:t>
            </w:r>
            <w:r w:rsidRPr="00AF43DF">
              <w:rPr>
                <w:sz w:val="18"/>
                <w:szCs w:val="18"/>
              </w:rPr>
              <w:t xml:space="preserve">, </w:t>
            </w:r>
            <w:r>
              <w:rPr>
                <w:sz w:val="18"/>
                <w:szCs w:val="18"/>
              </w:rPr>
              <w:t>including:</w:t>
            </w:r>
          </w:p>
          <w:p w:rsidR="005346B3" w:rsidRDefault="005346B3" w:rsidP="005346B3">
            <w:pPr>
              <w:pStyle w:val="ListParagraph"/>
              <w:numPr>
                <w:ilvl w:val="0"/>
                <w:numId w:val="16"/>
              </w:numPr>
              <w:tabs>
                <w:tab w:val="right" w:pos="9072"/>
              </w:tabs>
              <w:contextualSpacing/>
              <w:jc w:val="both"/>
              <w:rPr>
                <w:sz w:val="18"/>
                <w:szCs w:val="18"/>
              </w:rPr>
            </w:pPr>
            <w:r w:rsidRPr="002364FE">
              <w:rPr>
                <w:sz w:val="18"/>
                <w:szCs w:val="18"/>
              </w:rPr>
              <w:t xml:space="preserve">Desktop survey, </w:t>
            </w:r>
          </w:p>
          <w:p w:rsidR="005346B3" w:rsidRPr="002364FE" w:rsidRDefault="005346B3" w:rsidP="005346B3">
            <w:pPr>
              <w:pStyle w:val="ListParagraph"/>
              <w:numPr>
                <w:ilvl w:val="0"/>
                <w:numId w:val="16"/>
              </w:numPr>
              <w:tabs>
                <w:tab w:val="right" w:pos="9072"/>
              </w:tabs>
              <w:contextualSpacing/>
              <w:jc w:val="both"/>
              <w:rPr>
                <w:sz w:val="18"/>
                <w:szCs w:val="18"/>
              </w:rPr>
            </w:pPr>
            <w:r>
              <w:rPr>
                <w:sz w:val="18"/>
                <w:szCs w:val="18"/>
              </w:rPr>
              <w:t>Consult the DAA</w:t>
            </w:r>
          </w:p>
          <w:p w:rsidR="005346B3" w:rsidRPr="001359E4" w:rsidRDefault="005346B3" w:rsidP="005346B3">
            <w:pPr>
              <w:pStyle w:val="ListParagraph"/>
              <w:numPr>
                <w:ilvl w:val="0"/>
                <w:numId w:val="16"/>
              </w:numPr>
              <w:tabs>
                <w:tab w:val="right" w:pos="9072"/>
              </w:tabs>
              <w:contextualSpacing/>
              <w:jc w:val="both"/>
              <w:rPr>
                <w:sz w:val="18"/>
                <w:szCs w:val="18"/>
              </w:rPr>
            </w:pPr>
            <w:r>
              <w:rPr>
                <w:sz w:val="18"/>
                <w:szCs w:val="18"/>
              </w:rPr>
              <w:t>Aboriginal consultation,</w:t>
            </w:r>
          </w:p>
          <w:p w:rsidR="005346B3" w:rsidRPr="002364FE" w:rsidRDefault="005346B3" w:rsidP="005346B3">
            <w:pPr>
              <w:pStyle w:val="ListParagraph"/>
              <w:numPr>
                <w:ilvl w:val="0"/>
                <w:numId w:val="16"/>
              </w:numPr>
              <w:tabs>
                <w:tab w:val="right" w:pos="9072"/>
              </w:tabs>
              <w:contextualSpacing/>
              <w:jc w:val="both"/>
              <w:rPr>
                <w:sz w:val="18"/>
                <w:szCs w:val="18"/>
              </w:rPr>
            </w:pPr>
            <w:r w:rsidRPr="002364FE">
              <w:rPr>
                <w:sz w:val="18"/>
                <w:szCs w:val="18"/>
              </w:rPr>
              <w:t>Ethnographic survey</w:t>
            </w:r>
          </w:p>
          <w:p w:rsidR="005346B3" w:rsidRPr="002364FE" w:rsidRDefault="005346B3" w:rsidP="005346B3">
            <w:pPr>
              <w:pStyle w:val="ListParagraph"/>
              <w:numPr>
                <w:ilvl w:val="0"/>
                <w:numId w:val="16"/>
              </w:numPr>
              <w:tabs>
                <w:tab w:val="right" w:pos="9072"/>
              </w:tabs>
              <w:contextualSpacing/>
              <w:jc w:val="both"/>
              <w:rPr>
                <w:sz w:val="18"/>
                <w:szCs w:val="18"/>
              </w:rPr>
            </w:pPr>
            <w:r w:rsidRPr="002364FE">
              <w:rPr>
                <w:sz w:val="18"/>
                <w:szCs w:val="18"/>
              </w:rPr>
              <w:t>Archaeological survey.</w:t>
            </w:r>
          </w:p>
          <w:p w:rsidR="005346B3" w:rsidRDefault="005346B3" w:rsidP="005346B3">
            <w:pPr>
              <w:pStyle w:val="ListParagraph"/>
              <w:numPr>
                <w:ilvl w:val="0"/>
                <w:numId w:val="16"/>
              </w:numPr>
              <w:tabs>
                <w:tab w:val="right" w:pos="9072"/>
              </w:tabs>
              <w:contextualSpacing/>
              <w:jc w:val="both"/>
              <w:rPr>
                <w:sz w:val="18"/>
                <w:szCs w:val="18"/>
              </w:rPr>
            </w:pPr>
            <w:r w:rsidRPr="002364FE">
              <w:rPr>
                <w:sz w:val="18"/>
                <w:szCs w:val="18"/>
              </w:rPr>
              <w:t>Application for s18 of the AHA approval</w:t>
            </w:r>
          </w:p>
          <w:p w:rsidR="005346B3" w:rsidRPr="002364FE" w:rsidRDefault="005346B3" w:rsidP="005346B3">
            <w:pPr>
              <w:pStyle w:val="ListParagraph"/>
              <w:numPr>
                <w:ilvl w:val="0"/>
                <w:numId w:val="16"/>
              </w:numPr>
              <w:tabs>
                <w:tab w:val="right" w:pos="9072"/>
              </w:tabs>
              <w:contextualSpacing/>
              <w:jc w:val="both"/>
              <w:rPr>
                <w:sz w:val="18"/>
                <w:szCs w:val="18"/>
              </w:rPr>
            </w:pPr>
            <w:r w:rsidRPr="002364FE">
              <w:rPr>
                <w:sz w:val="18"/>
                <w:szCs w:val="18"/>
              </w:rPr>
              <w:t xml:space="preserve">Application for </w:t>
            </w:r>
            <w:r>
              <w:rPr>
                <w:sz w:val="18"/>
                <w:szCs w:val="18"/>
              </w:rPr>
              <w:t>Reg 10</w:t>
            </w:r>
            <w:r w:rsidRPr="002364FE">
              <w:rPr>
                <w:sz w:val="18"/>
                <w:szCs w:val="18"/>
              </w:rPr>
              <w:t xml:space="preserve"> of the AH</w:t>
            </w:r>
            <w:r>
              <w:rPr>
                <w:sz w:val="18"/>
                <w:szCs w:val="18"/>
              </w:rPr>
              <w:t xml:space="preserve">R </w:t>
            </w:r>
            <w:r w:rsidRPr="002364FE">
              <w:rPr>
                <w:sz w:val="18"/>
                <w:szCs w:val="18"/>
              </w:rPr>
              <w:t>approval</w:t>
            </w:r>
          </w:p>
          <w:p w:rsidR="005346B3" w:rsidRPr="002364FE" w:rsidRDefault="005346B3" w:rsidP="005346B3">
            <w:pPr>
              <w:pStyle w:val="ListParagraph"/>
              <w:numPr>
                <w:ilvl w:val="0"/>
                <w:numId w:val="16"/>
              </w:numPr>
              <w:tabs>
                <w:tab w:val="right" w:pos="9072"/>
              </w:tabs>
              <w:contextualSpacing/>
              <w:jc w:val="both"/>
              <w:rPr>
                <w:sz w:val="18"/>
                <w:szCs w:val="18"/>
              </w:rPr>
            </w:pPr>
            <w:r w:rsidRPr="002364FE">
              <w:rPr>
                <w:sz w:val="18"/>
                <w:szCs w:val="18"/>
              </w:rPr>
              <w:t>Cultural Heritage Management Plan</w:t>
            </w:r>
            <w:r>
              <w:rPr>
                <w:sz w:val="18"/>
                <w:szCs w:val="18"/>
              </w:rPr>
              <w:t xml:space="preserve"> (CHMP)</w:t>
            </w:r>
          </w:p>
        </w:tc>
      </w:tr>
    </w:tbl>
    <w:p w:rsidR="005346B3" w:rsidRDefault="005346B3" w:rsidP="005346B3"/>
    <w:p w:rsidR="005346B3" w:rsidRDefault="005346B3" w:rsidP="005346B3"/>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513"/>
      </w:tblGrid>
      <w:tr w:rsidR="005346B3" w:rsidTr="00965917">
        <w:trPr>
          <w:trHeight w:val="405"/>
          <w:jc w:val="center"/>
        </w:trPr>
        <w:tc>
          <w:tcPr>
            <w:tcW w:w="7513" w:type="dxa"/>
            <w:shd w:val="clear" w:color="auto" w:fill="D9D9D9" w:themeFill="background1" w:themeFillShade="D9"/>
            <w:vAlign w:val="center"/>
          </w:tcPr>
          <w:p w:rsidR="005346B3" w:rsidRPr="00925AE6" w:rsidRDefault="005346B3" w:rsidP="00965917">
            <w:pPr>
              <w:tabs>
                <w:tab w:val="clear" w:pos="709"/>
                <w:tab w:val="clear" w:pos="992"/>
                <w:tab w:val="clear" w:pos="1276"/>
                <w:tab w:val="clear" w:pos="1559"/>
              </w:tabs>
              <w:spacing w:line="276" w:lineRule="auto"/>
              <w:jc w:val="center"/>
              <w:rPr>
                <w:b/>
                <w:sz w:val="20"/>
                <w:szCs w:val="20"/>
              </w:rPr>
            </w:pPr>
            <w:r w:rsidRPr="00925AE6">
              <w:rPr>
                <w:b/>
                <w:sz w:val="20"/>
                <w:szCs w:val="20"/>
              </w:rPr>
              <w:t>Risk Rating</w:t>
            </w:r>
            <w:r>
              <w:rPr>
                <w:b/>
                <w:sz w:val="20"/>
                <w:szCs w:val="20"/>
              </w:rPr>
              <w:t xml:space="preserve"> </w:t>
            </w:r>
            <w:r>
              <w:rPr>
                <w:sz w:val="20"/>
                <w:szCs w:val="20"/>
              </w:rPr>
              <w:t>(see Risk M</w:t>
            </w:r>
            <w:r w:rsidRPr="00133534">
              <w:rPr>
                <w:sz w:val="20"/>
                <w:szCs w:val="20"/>
              </w:rPr>
              <w:t>atrix)</w:t>
            </w:r>
          </w:p>
        </w:tc>
      </w:tr>
      <w:tr w:rsidR="005346B3" w:rsidTr="00965917">
        <w:trPr>
          <w:trHeight w:val="157"/>
          <w:jc w:val="center"/>
        </w:trPr>
        <w:tc>
          <w:tcPr>
            <w:tcW w:w="7513" w:type="dxa"/>
            <w:vAlign w:val="center"/>
          </w:tcPr>
          <w:p w:rsidR="005346B3" w:rsidRDefault="005346B3" w:rsidP="00965917">
            <w:pPr>
              <w:tabs>
                <w:tab w:val="clear" w:pos="709"/>
                <w:tab w:val="clear" w:pos="992"/>
                <w:tab w:val="clear" w:pos="1276"/>
                <w:tab w:val="clear" w:pos="1559"/>
              </w:tabs>
              <w:spacing w:line="276" w:lineRule="auto"/>
              <w:jc w:val="center"/>
              <w:rPr>
                <w:sz w:val="20"/>
                <w:szCs w:val="20"/>
              </w:rPr>
            </w:pPr>
            <w:r>
              <w:rPr>
                <w:sz w:val="20"/>
                <w:szCs w:val="20"/>
              </w:rPr>
              <w:t>High</w:t>
            </w:r>
          </w:p>
          <w:p w:rsidR="005346B3" w:rsidRPr="000C7532" w:rsidRDefault="005346B3" w:rsidP="00965917">
            <w:pPr>
              <w:tabs>
                <w:tab w:val="clear" w:pos="709"/>
                <w:tab w:val="clear" w:pos="992"/>
                <w:tab w:val="clear" w:pos="1276"/>
                <w:tab w:val="clear" w:pos="1559"/>
              </w:tabs>
              <w:spacing w:line="276" w:lineRule="auto"/>
              <w:jc w:val="center"/>
              <w:rPr>
                <w:sz w:val="20"/>
                <w:szCs w:val="20"/>
              </w:rPr>
            </w:pPr>
          </w:p>
        </w:tc>
      </w:tr>
    </w:tbl>
    <w:p w:rsidR="005346B3" w:rsidRDefault="005346B3" w:rsidP="005346B3">
      <w:pPr>
        <w:tabs>
          <w:tab w:val="clear" w:pos="709"/>
          <w:tab w:val="clear" w:pos="992"/>
          <w:tab w:val="clear" w:pos="1276"/>
          <w:tab w:val="clear" w:pos="1559"/>
        </w:tabs>
        <w:spacing w:after="120"/>
        <w:rPr>
          <w:b/>
          <w:sz w:val="16"/>
          <w:szCs w:val="16"/>
        </w:rPr>
      </w:pPr>
    </w:p>
    <w:p w:rsidR="005346B3" w:rsidRDefault="005346B3" w:rsidP="005346B3">
      <w:pPr>
        <w:tabs>
          <w:tab w:val="clear" w:pos="709"/>
          <w:tab w:val="clear" w:pos="992"/>
          <w:tab w:val="clear" w:pos="1276"/>
          <w:tab w:val="clear" w:pos="1559"/>
        </w:tabs>
        <w:spacing w:after="200" w:line="276" w:lineRule="auto"/>
        <w:rPr>
          <w:b/>
          <w:sz w:val="16"/>
          <w:szCs w:val="16"/>
        </w:rPr>
      </w:pPr>
      <w:r>
        <w:rPr>
          <w:b/>
          <w:sz w:val="16"/>
          <w:szCs w:val="16"/>
        </w:rPr>
        <w:br w:type="page"/>
      </w:r>
    </w:p>
    <w:p w:rsidR="005346B3" w:rsidRDefault="005346B3" w:rsidP="005346B3">
      <w:pPr>
        <w:tabs>
          <w:tab w:val="clear" w:pos="709"/>
          <w:tab w:val="clear" w:pos="992"/>
          <w:tab w:val="clear" w:pos="1276"/>
          <w:tab w:val="clear" w:pos="1559"/>
        </w:tabs>
        <w:spacing w:line="276" w:lineRule="auto"/>
        <w:jc w:val="center"/>
        <w:rPr>
          <w:b/>
          <w:sz w:val="20"/>
          <w:szCs w:val="20"/>
        </w:rPr>
      </w:pPr>
      <w:r>
        <w:rPr>
          <w:b/>
          <w:sz w:val="20"/>
          <w:szCs w:val="20"/>
        </w:rPr>
        <w:lastRenderedPageBreak/>
        <w:t>Noongar Standard Heritage Agreement Activity Notice</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96"/>
        <w:gridCol w:w="784"/>
        <w:gridCol w:w="674"/>
      </w:tblGrid>
      <w:tr w:rsidR="005346B3" w:rsidRPr="00523F73" w:rsidTr="00965917">
        <w:trPr>
          <w:trHeight w:val="483"/>
        </w:trPr>
        <w:tc>
          <w:tcPr>
            <w:tcW w:w="5000" w:type="pct"/>
            <w:gridSpan w:val="3"/>
            <w:tcBorders>
              <w:top w:val="single" w:sz="4" w:space="0" w:color="auto"/>
              <w:bottom w:val="single" w:sz="4" w:space="0" w:color="auto"/>
              <w:right w:val="single" w:sz="12" w:space="0" w:color="auto"/>
            </w:tcBorders>
            <w:shd w:val="clear" w:color="auto" w:fill="D9D9D9" w:themeFill="background1" w:themeFillShade="D9"/>
            <w:vAlign w:val="center"/>
          </w:tcPr>
          <w:p w:rsidR="005346B3" w:rsidRPr="00523F73" w:rsidRDefault="005346B3" w:rsidP="00965917">
            <w:pPr>
              <w:rPr>
                <w:b/>
                <w:sz w:val="20"/>
                <w:szCs w:val="20"/>
              </w:rPr>
            </w:pPr>
            <w:r>
              <w:br w:type="page"/>
            </w:r>
            <w:r>
              <w:rPr>
                <w:b/>
                <w:sz w:val="20"/>
                <w:szCs w:val="20"/>
              </w:rPr>
              <w:t>South West Native Title Settlement Area</w:t>
            </w:r>
          </w:p>
        </w:tc>
      </w:tr>
      <w:tr w:rsidR="005346B3" w:rsidRPr="00523F73" w:rsidTr="00965917">
        <w:trPr>
          <w:trHeight w:val="217"/>
        </w:trPr>
        <w:tc>
          <w:tcPr>
            <w:tcW w:w="4260" w:type="pct"/>
            <w:tcBorders>
              <w:top w:val="single" w:sz="4" w:space="0" w:color="auto"/>
              <w:bottom w:val="single" w:sz="4"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Item</w:t>
            </w:r>
          </w:p>
        </w:tc>
        <w:tc>
          <w:tcPr>
            <w:tcW w:w="398" w:type="pct"/>
            <w:tcBorders>
              <w:top w:val="single" w:sz="4" w:space="0" w:color="auto"/>
              <w:bottom w:val="single" w:sz="4"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Yes</w:t>
            </w:r>
          </w:p>
        </w:tc>
        <w:tc>
          <w:tcPr>
            <w:tcW w:w="342" w:type="pct"/>
            <w:tcBorders>
              <w:top w:val="single" w:sz="4" w:space="0" w:color="auto"/>
              <w:bottom w:val="single" w:sz="4" w:space="0" w:color="auto"/>
              <w:right w:val="single" w:sz="12"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No</w:t>
            </w:r>
          </w:p>
        </w:tc>
      </w:tr>
      <w:tr w:rsidR="005346B3" w:rsidRPr="00650989" w:rsidTr="00965917">
        <w:trPr>
          <w:trHeight w:val="217"/>
        </w:trPr>
        <w:tc>
          <w:tcPr>
            <w:tcW w:w="4260" w:type="pct"/>
            <w:tcBorders>
              <w:top w:val="single" w:sz="4" w:space="0" w:color="auto"/>
              <w:bottom w:val="single" w:sz="4" w:space="0" w:color="auto"/>
            </w:tcBorders>
          </w:tcPr>
          <w:p w:rsidR="005346B3" w:rsidRPr="00650989" w:rsidRDefault="005346B3" w:rsidP="00965917">
            <w:pPr>
              <w:spacing w:before="60" w:after="60"/>
              <w:rPr>
                <w:sz w:val="18"/>
                <w:szCs w:val="18"/>
              </w:rPr>
            </w:pPr>
            <w:r>
              <w:rPr>
                <w:sz w:val="18"/>
                <w:szCs w:val="18"/>
              </w:rPr>
              <w:t>The project is within the South West Native Title Settlement area</w:t>
            </w:r>
          </w:p>
        </w:tc>
        <w:tc>
          <w:tcPr>
            <w:tcW w:w="398"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X</w:t>
            </w:r>
          </w:p>
        </w:tc>
        <w:tc>
          <w:tcPr>
            <w:tcW w:w="342" w:type="pct"/>
            <w:tcBorders>
              <w:top w:val="single" w:sz="4" w:space="0" w:color="auto"/>
              <w:bottom w:val="single" w:sz="4" w:space="0" w:color="auto"/>
              <w:right w:val="single" w:sz="12" w:space="0" w:color="auto"/>
            </w:tcBorders>
            <w:vAlign w:val="center"/>
          </w:tcPr>
          <w:p w:rsidR="005346B3" w:rsidRPr="00650989" w:rsidRDefault="005346B3" w:rsidP="00965917">
            <w:pPr>
              <w:rPr>
                <w:sz w:val="18"/>
                <w:szCs w:val="18"/>
              </w:rPr>
            </w:pPr>
          </w:p>
        </w:tc>
      </w:tr>
    </w:tbl>
    <w:p w:rsidR="005346B3" w:rsidRDefault="005346B3" w:rsidP="005346B3">
      <w:pPr>
        <w:tabs>
          <w:tab w:val="clear" w:pos="709"/>
          <w:tab w:val="clear" w:pos="992"/>
          <w:tab w:val="clear" w:pos="1276"/>
          <w:tab w:val="clear" w:pos="1559"/>
        </w:tabs>
        <w:spacing w:after="120"/>
        <w:rPr>
          <w:b/>
          <w:sz w:val="16"/>
          <w:szCs w:val="16"/>
        </w:rPr>
      </w:pPr>
      <w:r>
        <w:rPr>
          <w:b/>
          <w:sz w:val="16"/>
          <w:szCs w:val="16"/>
        </w:rPr>
        <w:t>If ‘No’ to Question 1 the NSHA does not apply. If ‘Yes’ proceed to the Activity Notice Requirement Checklist</w:t>
      </w:r>
    </w:p>
    <w:p w:rsidR="005346B3" w:rsidRDefault="005346B3" w:rsidP="005346B3">
      <w:pPr>
        <w:tabs>
          <w:tab w:val="clear" w:pos="709"/>
          <w:tab w:val="clear" w:pos="992"/>
          <w:tab w:val="clear" w:pos="1276"/>
          <w:tab w:val="clear" w:pos="1559"/>
        </w:tabs>
        <w:spacing w:after="120"/>
        <w:rPr>
          <w:b/>
          <w:sz w:val="16"/>
          <w:szCs w:val="16"/>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
        <w:gridCol w:w="7659"/>
        <w:gridCol w:w="808"/>
        <w:gridCol w:w="808"/>
      </w:tblGrid>
      <w:tr w:rsidR="005346B3" w:rsidRPr="00523F73" w:rsidTr="00965917">
        <w:trPr>
          <w:trHeight w:val="483"/>
        </w:trPr>
        <w:tc>
          <w:tcPr>
            <w:tcW w:w="5000" w:type="pct"/>
            <w:gridSpan w:val="4"/>
            <w:tcBorders>
              <w:top w:val="single" w:sz="4" w:space="0" w:color="auto"/>
              <w:bottom w:val="single" w:sz="4" w:space="0" w:color="auto"/>
              <w:right w:val="single" w:sz="12" w:space="0" w:color="auto"/>
            </w:tcBorders>
            <w:shd w:val="clear" w:color="auto" w:fill="D9D9D9" w:themeFill="background1" w:themeFillShade="D9"/>
            <w:vAlign w:val="center"/>
          </w:tcPr>
          <w:p w:rsidR="005346B3" w:rsidRPr="00523F73" w:rsidRDefault="005346B3" w:rsidP="00965917">
            <w:pPr>
              <w:rPr>
                <w:b/>
                <w:sz w:val="20"/>
                <w:szCs w:val="20"/>
              </w:rPr>
            </w:pPr>
            <w:r>
              <w:br w:type="page"/>
            </w:r>
            <w:r>
              <w:rPr>
                <w:b/>
                <w:sz w:val="20"/>
                <w:szCs w:val="20"/>
              </w:rPr>
              <w:t>Activity Notice Requirement Checklist</w:t>
            </w:r>
          </w:p>
        </w:tc>
      </w:tr>
      <w:tr w:rsidR="005346B3" w:rsidRPr="00523F73" w:rsidTr="00965917">
        <w:trPr>
          <w:trHeight w:val="217"/>
        </w:trPr>
        <w:tc>
          <w:tcPr>
            <w:tcW w:w="294" w:type="pct"/>
            <w:tcBorders>
              <w:top w:val="single" w:sz="4" w:space="0" w:color="auto"/>
              <w:bottom w:val="single" w:sz="4"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Item No.</w:t>
            </w:r>
          </w:p>
        </w:tc>
        <w:tc>
          <w:tcPr>
            <w:tcW w:w="3886" w:type="pct"/>
            <w:tcBorders>
              <w:top w:val="single" w:sz="4" w:space="0" w:color="auto"/>
              <w:bottom w:val="single" w:sz="4"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Item</w:t>
            </w:r>
          </w:p>
        </w:tc>
        <w:tc>
          <w:tcPr>
            <w:tcW w:w="410" w:type="pct"/>
            <w:tcBorders>
              <w:top w:val="single" w:sz="4" w:space="0" w:color="auto"/>
              <w:bottom w:val="single" w:sz="4"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Yes</w:t>
            </w:r>
          </w:p>
        </w:tc>
        <w:tc>
          <w:tcPr>
            <w:tcW w:w="410" w:type="pct"/>
            <w:tcBorders>
              <w:top w:val="single" w:sz="4" w:space="0" w:color="auto"/>
              <w:bottom w:val="single" w:sz="4" w:space="0" w:color="auto"/>
              <w:right w:val="single" w:sz="12" w:space="0" w:color="auto"/>
            </w:tcBorders>
            <w:shd w:val="clear" w:color="auto" w:fill="D9D9D9" w:themeFill="background1" w:themeFillShade="D9"/>
            <w:vAlign w:val="center"/>
          </w:tcPr>
          <w:p w:rsidR="005346B3" w:rsidRPr="00523F73" w:rsidRDefault="005346B3" w:rsidP="00965917">
            <w:pPr>
              <w:jc w:val="center"/>
              <w:rPr>
                <w:b/>
                <w:sz w:val="16"/>
                <w:szCs w:val="16"/>
              </w:rPr>
            </w:pPr>
            <w:r w:rsidRPr="00523F73">
              <w:rPr>
                <w:b/>
                <w:sz w:val="16"/>
                <w:szCs w:val="16"/>
              </w:rPr>
              <w:t>No</w:t>
            </w:r>
          </w:p>
        </w:tc>
      </w:tr>
      <w:tr w:rsidR="005346B3" w:rsidTr="00965917">
        <w:trPr>
          <w:trHeight w:val="327"/>
        </w:trPr>
        <w:tc>
          <w:tcPr>
            <w:tcW w:w="294"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1</w:t>
            </w:r>
          </w:p>
        </w:tc>
        <w:tc>
          <w:tcPr>
            <w:tcW w:w="3886" w:type="pct"/>
            <w:tcBorders>
              <w:top w:val="single" w:sz="4" w:space="0" w:color="auto"/>
              <w:bottom w:val="single" w:sz="4" w:space="0" w:color="auto"/>
            </w:tcBorders>
            <w:vAlign w:val="center"/>
          </w:tcPr>
          <w:p w:rsidR="005346B3" w:rsidRDefault="005346B3" w:rsidP="00965917">
            <w:pPr>
              <w:rPr>
                <w:sz w:val="18"/>
                <w:szCs w:val="18"/>
              </w:rPr>
            </w:pPr>
            <w:r>
              <w:rPr>
                <w:sz w:val="18"/>
                <w:szCs w:val="18"/>
              </w:rPr>
              <w:t>The project consists of Minimal Impact Activities</w:t>
            </w:r>
          </w:p>
        </w:tc>
        <w:tc>
          <w:tcPr>
            <w:tcW w:w="410" w:type="pct"/>
            <w:tcBorders>
              <w:top w:val="single" w:sz="4" w:space="0" w:color="auto"/>
              <w:bottom w:val="single" w:sz="4" w:space="0" w:color="auto"/>
            </w:tcBorders>
            <w:vAlign w:val="center"/>
          </w:tcPr>
          <w:p w:rsidR="005346B3" w:rsidRPr="00650989" w:rsidRDefault="005346B3" w:rsidP="00965917">
            <w:pPr>
              <w:rPr>
                <w:sz w:val="18"/>
                <w:szCs w:val="18"/>
              </w:rPr>
            </w:pPr>
          </w:p>
        </w:tc>
        <w:tc>
          <w:tcPr>
            <w:tcW w:w="410" w:type="pct"/>
            <w:tcBorders>
              <w:top w:val="single" w:sz="4" w:space="0" w:color="auto"/>
              <w:bottom w:val="single" w:sz="4" w:space="0" w:color="auto"/>
              <w:right w:val="single" w:sz="12" w:space="0" w:color="auto"/>
            </w:tcBorders>
            <w:vAlign w:val="center"/>
          </w:tcPr>
          <w:p w:rsidR="005346B3" w:rsidRDefault="005346B3" w:rsidP="00965917">
            <w:pPr>
              <w:rPr>
                <w:sz w:val="18"/>
                <w:szCs w:val="18"/>
              </w:rPr>
            </w:pPr>
            <w:r>
              <w:rPr>
                <w:sz w:val="18"/>
                <w:szCs w:val="18"/>
              </w:rPr>
              <w:t>X</w:t>
            </w:r>
          </w:p>
        </w:tc>
      </w:tr>
      <w:tr w:rsidR="005346B3" w:rsidRPr="00650989" w:rsidTr="00965917">
        <w:trPr>
          <w:trHeight w:val="260"/>
        </w:trPr>
        <w:tc>
          <w:tcPr>
            <w:tcW w:w="294"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2</w:t>
            </w:r>
          </w:p>
        </w:tc>
        <w:tc>
          <w:tcPr>
            <w:tcW w:w="3886" w:type="pct"/>
            <w:tcBorders>
              <w:top w:val="single" w:sz="4" w:space="0" w:color="auto"/>
              <w:bottom w:val="single" w:sz="4" w:space="0" w:color="auto"/>
            </w:tcBorders>
          </w:tcPr>
          <w:p w:rsidR="005346B3" w:rsidRDefault="005346B3" w:rsidP="00965917">
            <w:pPr>
              <w:spacing w:before="60" w:after="60"/>
              <w:rPr>
                <w:sz w:val="18"/>
                <w:szCs w:val="18"/>
              </w:rPr>
            </w:pPr>
            <w:r>
              <w:rPr>
                <w:sz w:val="18"/>
                <w:szCs w:val="18"/>
              </w:rPr>
              <w:t xml:space="preserve">The project consists of Low Ground Disturbing Activities that are exempt from Activity Notice requirements </w:t>
            </w:r>
          </w:p>
        </w:tc>
        <w:tc>
          <w:tcPr>
            <w:tcW w:w="410" w:type="pct"/>
            <w:tcBorders>
              <w:top w:val="single" w:sz="4" w:space="0" w:color="auto"/>
              <w:bottom w:val="single" w:sz="4" w:space="0" w:color="auto"/>
            </w:tcBorders>
            <w:vAlign w:val="center"/>
          </w:tcPr>
          <w:p w:rsidR="005346B3" w:rsidRPr="00650989" w:rsidRDefault="005346B3" w:rsidP="00965917">
            <w:pPr>
              <w:rPr>
                <w:sz w:val="18"/>
                <w:szCs w:val="18"/>
              </w:rPr>
            </w:pPr>
          </w:p>
        </w:tc>
        <w:tc>
          <w:tcPr>
            <w:tcW w:w="410" w:type="pct"/>
            <w:tcBorders>
              <w:top w:val="single" w:sz="4" w:space="0" w:color="auto"/>
              <w:bottom w:val="single" w:sz="4" w:space="0" w:color="auto"/>
              <w:right w:val="single" w:sz="12" w:space="0" w:color="auto"/>
            </w:tcBorders>
            <w:vAlign w:val="center"/>
          </w:tcPr>
          <w:p w:rsidR="005346B3" w:rsidRPr="00650989" w:rsidRDefault="005346B3" w:rsidP="00965917">
            <w:pPr>
              <w:rPr>
                <w:sz w:val="18"/>
                <w:szCs w:val="18"/>
              </w:rPr>
            </w:pPr>
            <w:r>
              <w:rPr>
                <w:sz w:val="18"/>
                <w:szCs w:val="18"/>
              </w:rPr>
              <w:t>X</w:t>
            </w:r>
          </w:p>
        </w:tc>
      </w:tr>
      <w:tr w:rsidR="005346B3" w:rsidRPr="00650989" w:rsidTr="00965917">
        <w:trPr>
          <w:trHeight w:val="281"/>
        </w:trPr>
        <w:tc>
          <w:tcPr>
            <w:tcW w:w="294"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3</w:t>
            </w:r>
          </w:p>
        </w:tc>
        <w:tc>
          <w:tcPr>
            <w:tcW w:w="3886" w:type="pct"/>
            <w:tcBorders>
              <w:top w:val="single" w:sz="4" w:space="0" w:color="auto"/>
              <w:bottom w:val="single" w:sz="4" w:space="0" w:color="auto"/>
            </w:tcBorders>
          </w:tcPr>
          <w:p w:rsidR="005346B3" w:rsidRDefault="005346B3" w:rsidP="00965917">
            <w:pPr>
              <w:spacing w:before="60" w:after="60"/>
              <w:rPr>
                <w:sz w:val="18"/>
                <w:szCs w:val="18"/>
              </w:rPr>
            </w:pPr>
            <w:r>
              <w:rPr>
                <w:sz w:val="18"/>
                <w:szCs w:val="18"/>
              </w:rPr>
              <w:t>There are potential risks to Aboriginal Heritage associated with the project</w:t>
            </w:r>
          </w:p>
        </w:tc>
        <w:tc>
          <w:tcPr>
            <w:tcW w:w="410"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X</w:t>
            </w:r>
          </w:p>
        </w:tc>
        <w:tc>
          <w:tcPr>
            <w:tcW w:w="410" w:type="pct"/>
            <w:tcBorders>
              <w:top w:val="single" w:sz="4" w:space="0" w:color="auto"/>
              <w:bottom w:val="single" w:sz="4" w:space="0" w:color="auto"/>
              <w:right w:val="single" w:sz="12" w:space="0" w:color="auto"/>
            </w:tcBorders>
            <w:vAlign w:val="center"/>
          </w:tcPr>
          <w:p w:rsidR="005346B3" w:rsidRPr="00650989" w:rsidRDefault="005346B3" w:rsidP="00965917">
            <w:pPr>
              <w:rPr>
                <w:sz w:val="18"/>
                <w:szCs w:val="18"/>
              </w:rPr>
            </w:pPr>
          </w:p>
        </w:tc>
      </w:tr>
      <w:tr w:rsidR="005346B3" w:rsidTr="00965917">
        <w:trPr>
          <w:trHeight w:val="217"/>
        </w:trPr>
        <w:tc>
          <w:tcPr>
            <w:tcW w:w="294"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4</w:t>
            </w:r>
          </w:p>
        </w:tc>
        <w:tc>
          <w:tcPr>
            <w:tcW w:w="3886" w:type="pct"/>
            <w:tcBorders>
              <w:top w:val="single" w:sz="4" w:space="0" w:color="auto"/>
              <w:bottom w:val="single" w:sz="4" w:space="0" w:color="auto"/>
            </w:tcBorders>
          </w:tcPr>
          <w:p w:rsidR="005346B3" w:rsidRPr="006D4366" w:rsidRDefault="005346B3" w:rsidP="00965917">
            <w:pPr>
              <w:spacing w:before="60" w:after="60"/>
              <w:rPr>
                <w:sz w:val="16"/>
                <w:szCs w:val="16"/>
              </w:rPr>
            </w:pPr>
            <w:r>
              <w:rPr>
                <w:sz w:val="18"/>
                <w:szCs w:val="18"/>
              </w:rPr>
              <w:t>The project requires a S16 or s18 consent</w:t>
            </w:r>
          </w:p>
        </w:tc>
        <w:tc>
          <w:tcPr>
            <w:tcW w:w="410" w:type="pct"/>
            <w:tcBorders>
              <w:top w:val="single" w:sz="4" w:space="0" w:color="auto"/>
              <w:bottom w:val="single" w:sz="4" w:space="0" w:color="auto"/>
            </w:tcBorders>
            <w:vAlign w:val="center"/>
          </w:tcPr>
          <w:p w:rsidR="005346B3" w:rsidRPr="00650989" w:rsidRDefault="005346B3" w:rsidP="00965917">
            <w:pPr>
              <w:rPr>
                <w:sz w:val="18"/>
                <w:szCs w:val="18"/>
              </w:rPr>
            </w:pPr>
            <w:r>
              <w:rPr>
                <w:sz w:val="18"/>
                <w:szCs w:val="18"/>
              </w:rPr>
              <w:t>X</w:t>
            </w:r>
          </w:p>
        </w:tc>
        <w:tc>
          <w:tcPr>
            <w:tcW w:w="410" w:type="pct"/>
            <w:tcBorders>
              <w:top w:val="single" w:sz="4" w:space="0" w:color="auto"/>
              <w:bottom w:val="single" w:sz="4" w:space="0" w:color="auto"/>
              <w:right w:val="single" w:sz="12" w:space="0" w:color="auto"/>
            </w:tcBorders>
            <w:vAlign w:val="center"/>
          </w:tcPr>
          <w:p w:rsidR="005346B3" w:rsidRDefault="005346B3" w:rsidP="00965917">
            <w:pPr>
              <w:rPr>
                <w:sz w:val="18"/>
                <w:szCs w:val="18"/>
              </w:rPr>
            </w:pPr>
          </w:p>
        </w:tc>
      </w:tr>
    </w:tbl>
    <w:p w:rsidR="005346B3" w:rsidRDefault="005346B3" w:rsidP="005346B3">
      <w:pPr>
        <w:tabs>
          <w:tab w:val="clear" w:pos="709"/>
          <w:tab w:val="clear" w:pos="992"/>
          <w:tab w:val="clear" w:pos="1276"/>
          <w:tab w:val="clear" w:pos="1559"/>
        </w:tabs>
        <w:spacing w:after="120"/>
        <w:rPr>
          <w:b/>
          <w:sz w:val="16"/>
          <w:szCs w:val="16"/>
        </w:rPr>
      </w:pPr>
      <w:r>
        <w:rPr>
          <w:b/>
          <w:sz w:val="16"/>
          <w:szCs w:val="16"/>
        </w:rPr>
        <w:t xml:space="preserve">If ‘Yes’ to Questions 1 or 2, an Activity Notice is not required.  If ‘Yes’ to Questions 3 or 4, an Activity Notice is required and should be issued to SWALSC using the Activity Notice template (D15#431995). Minimal  Impact Activities and Low Ground Disturbing Activities are defined in Guideline - </w:t>
      </w:r>
      <w:r w:rsidRPr="00C0620F">
        <w:rPr>
          <w:b/>
          <w:i/>
          <w:sz w:val="16"/>
          <w:szCs w:val="16"/>
        </w:rPr>
        <w:t>Aboriginal Heritages Processes under the Noongar Standard Heritage Agreement</w:t>
      </w:r>
      <w:r>
        <w:rPr>
          <w:b/>
          <w:sz w:val="16"/>
          <w:szCs w:val="16"/>
        </w:rPr>
        <w:t xml:space="preserve"> (D15#444420).</w:t>
      </w:r>
    </w:p>
    <w:p w:rsidR="005346B3" w:rsidRDefault="005346B3" w:rsidP="005346B3">
      <w:pPr>
        <w:tabs>
          <w:tab w:val="clear" w:pos="709"/>
          <w:tab w:val="clear" w:pos="992"/>
          <w:tab w:val="clear" w:pos="1276"/>
          <w:tab w:val="clear" w:pos="1559"/>
        </w:tabs>
        <w:spacing w:after="120"/>
        <w:rPr>
          <w:b/>
          <w:sz w:val="16"/>
          <w:szCs w:val="16"/>
        </w:rPr>
      </w:pPr>
    </w:p>
    <w:p w:rsidR="005346B3" w:rsidRPr="00C0620F" w:rsidRDefault="005346B3" w:rsidP="005346B3">
      <w:pPr>
        <w:tabs>
          <w:tab w:val="clear" w:pos="709"/>
          <w:tab w:val="clear" w:pos="992"/>
          <w:tab w:val="clear" w:pos="1276"/>
          <w:tab w:val="clear" w:pos="1559"/>
        </w:tabs>
        <w:jc w:val="center"/>
        <w:rPr>
          <w:b/>
          <w:sz w:val="20"/>
          <w:szCs w:val="20"/>
        </w:rPr>
      </w:pPr>
      <w:r w:rsidRPr="00C0620F">
        <w:rPr>
          <w:b/>
          <w:sz w:val="20"/>
          <w:szCs w:val="20"/>
        </w:rPr>
        <w:t>Further Actions Possibly Required (tick applicable):</w:t>
      </w:r>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891"/>
        <w:gridCol w:w="1281"/>
        <w:gridCol w:w="1281"/>
        <w:gridCol w:w="930"/>
        <w:gridCol w:w="1368"/>
        <w:gridCol w:w="1496"/>
        <w:gridCol w:w="968"/>
        <w:gridCol w:w="964"/>
      </w:tblGrid>
      <w:tr w:rsidR="005346B3" w:rsidRPr="0025258A" w:rsidTr="00965917">
        <w:trPr>
          <w:trHeight w:val="353"/>
          <w:jc w:val="center"/>
        </w:trPr>
        <w:tc>
          <w:tcPr>
            <w:tcW w:w="343"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None</w:t>
            </w:r>
          </w:p>
        </w:tc>
        <w:tc>
          <w:tcPr>
            <w:tcW w:w="452"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Consult with DAA</w:t>
            </w:r>
          </w:p>
        </w:tc>
        <w:tc>
          <w:tcPr>
            <w:tcW w:w="650" w:type="pct"/>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Pr>
                <w:b/>
                <w:sz w:val="16"/>
                <w:szCs w:val="16"/>
              </w:rPr>
              <w:t xml:space="preserve">NSHA Activity Notice </w:t>
            </w:r>
          </w:p>
        </w:tc>
        <w:tc>
          <w:tcPr>
            <w:tcW w:w="650"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Aboriginal consultation</w:t>
            </w:r>
          </w:p>
        </w:tc>
        <w:tc>
          <w:tcPr>
            <w:tcW w:w="472"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Desktop Study</w:t>
            </w:r>
          </w:p>
        </w:tc>
        <w:tc>
          <w:tcPr>
            <w:tcW w:w="694"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Ethnographic Survey</w:t>
            </w:r>
          </w:p>
        </w:tc>
        <w:tc>
          <w:tcPr>
            <w:tcW w:w="759" w:type="pct"/>
            <w:shd w:val="clear" w:color="auto" w:fill="auto"/>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Archaeological Survey</w:t>
            </w:r>
          </w:p>
        </w:tc>
        <w:tc>
          <w:tcPr>
            <w:tcW w:w="491" w:type="pct"/>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s18 approval</w:t>
            </w:r>
          </w:p>
        </w:tc>
        <w:tc>
          <w:tcPr>
            <w:tcW w:w="491" w:type="pct"/>
            <w:vAlign w:val="center"/>
          </w:tcPr>
          <w:p w:rsidR="005346B3" w:rsidRPr="0025258A" w:rsidRDefault="005346B3" w:rsidP="00965917">
            <w:pPr>
              <w:tabs>
                <w:tab w:val="clear" w:pos="709"/>
                <w:tab w:val="clear" w:pos="992"/>
                <w:tab w:val="clear" w:pos="1276"/>
                <w:tab w:val="clear" w:pos="1559"/>
              </w:tabs>
              <w:spacing w:line="276" w:lineRule="auto"/>
              <w:jc w:val="center"/>
              <w:rPr>
                <w:b/>
                <w:sz w:val="16"/>
                <w:szCs w:val="16"/>
              </w:rPr>
            </w:pPr>
            <w:r w:rsidRPr="0025258A">
              <w:rPr>
                <w:b/>
                <w:sz w:val="16"/>
                <w:szCs w:val="16"/>
              </w:rPr>
              <w:t>Reg. 10 approval</w:t>
            </w:r>
          </w:p>
        </w:tc>
      </w:tr>
      <w:tr w:rsidR="005346B3" w:rsidRPr="00CB5D85" w:rsidTr="00965917">
        <w:trPr>
          <w:trHeight w:val="352"/>
          <w:jc w:val="center"/>
        </w:trPr>
        <w:sdt>
          <w:sdtPr>
            <w:rPr>
              <w:b/>
              <w:sz w:val="20"/>
              <w:szCs w:val="20"/>
            </w:rPr>
            <w:id w:val="-1472750917"/>
            <w14:checkbox>
              <w14:checked w14:val="0"/>
              <w14:checkedState w14:val="2612" w14:font="MS Gothic"/>
              <w14:uncheckedState w14:val="2610" w14:font="MS Gothic"/>
            </w14:checkbox>
          </w:sdtPr>
          <w:sdtEndPr/>
          <w:sdtContent>
            <w:tc>
              <w:tcPr>
                <w:tcW w:w="343"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1486007470"/>
            <w14:checkbox>
              <w14:checked w14:val="0"/>
              <w14:checkedState w14:val="2612" w14:font="MS Gothic"/>
              <w14:uncheckedState w14:val="2610" w14:font="MS Gothic"/>
            </w14:checkbox>
          </w:sdtPr>
          <w:sdtEndPr/>
          <w:sdtContent>
            <w:tc>
              <w:tcPr>
                <w:tcW w:w="452"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458189185"/>
            <w14:checkbox>
              <w14:checked w14:val="1"/>
              <w14:checkedState w14:val="2612" w14:font="MS Gothic"/>
              <w14:uncheckedState w14:val="2610" w14:font="MS Gothic"/>
            </w14:checkbox>
          </w:sdtPr>
          <w:sdtEndPr/>
          <w:sdtContent>
            <w:tc>
              <w:tcPr>
                <w:tcW w:w="650" w:type="pct"/>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1351879959"/>
            <w14:checkbox>
              <w14:checked w14:val="1"/>
              <w14:checkedState w14:val="2612" w14:font="MS Gothic"/>
              <w14:uncheckedState w14:val="2610" w14:font="MS Gothic"/>
            </w14:checkbox>
          </w:sdtPr>
          <w:sdtEndPr/>
          <w:sdtContent>
            <w:tc>
              <w:tcPr>
                <w:tcW w:w="650"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379407200"/>
            <w14:checkbox>
              <w14:checked w14:val="0"/>
              <w14:checkedState w14:val="2612" w14:font="MS Gothic"/>
              <w14:uncheckedState w14:val="2610" w14:font="MS Gothic"/>
            </w14:checkbox>
          </w:sdtPr>
          <w:sdtEndPr/>
          <w:sdtContent>
            <w:tc>
              <w:tcPr>
                <w:tcW w:w="472"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1298565869"/>
            <w14:checkbox>
              <w14:checked w14:val="1"/>
              <w14:checkedState w14:val="2612" w14:font="MS Gothic"/>
              <w14:uncheckedState w14:val="2610" w14:font="MS Gothic"/>
            </w14:checkbox>
          </w:sdtPr>
          <w:sdtEndPr/>
          <w:sdtContent>
            <w:tc>
              <w:tcPr>
                <w:tcW w:w="694"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1809738792"/>
            <w14:checkbox>
              <w14:checked w14:val="1"/>
              <w14:checkedState w14:val="2612" w14:font="MS Gothic"/>
              <w14:uncheckedState w14:val="2610" w14:font="MS Gothic"/>
            </w14:checkbox>
          </w:sdtPr>
          <w:sdtEndPr/>
          <w:sdtContent>
            <w:tc>
              <w:tcPr>
                <w:tcW w:w="759" w:type="pct"/>
                <w:shd w:val="clear" w:color="auto" w:fill="auto"/>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1699505178"/>
            <w14:checkbox>
              <w14:checked w14:val="1"/>
              <w14:checkedState w14:val="2612" w14:font="MS Gothic"/>
              <w14:uncheckedState w14:val="2610" w14:font="MS Gothic"/>
            </w14:checkbox>
          </w:sdtPr>
          <w:sdtEndPr/>
          <w:sdtContent>
            <w:tc>
              <w:tcPr>
                <w:tcW w:w="491" w:type="pct"/>
                <w:vAlign w:val="center"/>
              </w:tcPr>
              <w:p w:rsidR="005346B3" w:rsidRPr="00CB5D85" w:rsidRDefault="005346B3" w:rsidP="00965917">
                <w:pPr>
                  <w:tabs>
                    <w:tab w:val="clear" w:pos="709"/>
                    <w:tab w:val="clear" w:pos="992"/>
                    <w:tab w:val="clear" w:pos="1276"/>
                    <w:tab w:val="clear" w:pos="1559"/>
                  </w:tabs>
                  <w:spacing w:line="276" w:lineRule="auto"/>
                  <w:jc w:val="center"/>
                  <w:rPr>
                    <w:b/>
                    <w:sz w:val="18"/>
                    <w:szCs w:val="18"/>
                  </w:rPr>
                </w:pPr>
                <w:r>
                  <w:rPr>
                    <w:rFonts w:ascii="MS Gothic" w:eastAsia="MS Gothic" w:hAnsi="MS Gothic" w:hint="eastAsia"/>
                    <w:b/>
                    <w:sz w:val="20"/>
                    <w:szCs w:val="20"/>
                  </w:rPr>
                  <w:t>☒</w:t>
                </w:r>
              </w:p>
            </w:tc>
          </w:sdtContent>
        </w:sdt>
        <w:sdt>
          <w:sdtPr>
            <w:rPr>
              <w:b/>
              <w:sz w:val="20"/>
              <w:szCs w:val="20"/>
            </w:rPr>
            <w:id w:val="39561525"/>
            <w14:checkbox>
              <w14:checked w14:val="0"/>
              <w14:checkedState w14:val="2612" w14:font="MS Gothic"/>
              <w14:uncheckedState w14:val="2610" w14:font="MS Gothic"/>
            </w14:checkbox>
          </w:sdtPr>
          <w:sdtEndPr/>
          <w:sdtContent>
            <w:tc>
              <w:tcPr>
                <w:tcW w:w="491" w:type="pct"/>
                <w:vAlign w:val="center"/>
              </w:tcPr>
              <w:p w:rsidR="005346B3" w:rsidRDefault="005346B3" w:rsidP="00965917">
                <w:pPr>
                  <w:tabs>
                    <w:tab w:val="clear" w:pos="709"/>
                    <w:tab w:val="clear" w:pos="992"/>
                    <w:tab w:val="clear" w:pos="1276"/>
                    <w:tab w:val="clear" w:pos="1559"/>
                  </w:tabs>
                  <w:spacing w:line="276" w:lineRule="auto"/>
                  <w:jc w:val="center"/>
                  <w:rPr>
                    <w:b/>
                    <w:sz w:val="20"/>
                    <w:szCs w:val="20"/>
                  </w:rPr>
                </w:pPr>
                <w:r>
                  <w:rPr>
                    <w:rFonts w:ascii="MS Gothic" w:eastAsia="MS Gothic" w:hAnsi="MS Gothic" w:hint="eastAsia"/>
                    <w:b/>
                    <w:sz w:val="20"/>
                    <w:szCs w:val="20"/>
                  </w:rPr>
                  <w:t>☐</w:t>
                </w:r>
              </w:p>
            </w:tc>
          </w:sdtContent>
        </w:sdt>
      </w:tr>
    </w:tbl>
    <w:p w:rsidR="005346B3" w:rsidRDefault="005346B3" w:rsidP="005346B3">
      <w:pPr>
        <w:tabs>
          <w:tab w:val="clear" w:pos="709"/>
          <w:tab w:val="clear" w:pos="992"/>
          <w:tab w:val="clear" w:pos="1276"/>
          <w:tab w:val="clear" w:pos="1559"/>
        </w:tabs>
        <w:spacing w:after="200" w:line="276" w:lineRule="auto"/>
      </w:pPr>
    </w:p>
    <w:tbl>
      <w:tblPr>
        <w:tblW w:w="0" w:type="auto"/>
        <w:tblLayout w:type="fixed"/>
        <w:tblLook w:val="0000" w:firstRow="0" w:lastRow="0" w:firstColumn="0" w:lastColumn="0" w:noHBand="0" w:noVBand="0"/>
      </w:tblPr>
      <w:tblGrid>
        <w:gridCol w:w="2235"/>
        <w:gridCol w:w="1275"/>
        <w:gridCol w:w="2251"/>
        <w:gridCol w:w="1435"/>
        <w:gridCol w:w="1984"/>
      </w:tblGrid>
      <w:tr w:rsidR="005346B3" w:rsidRPr="008F10B4" w:rsidTr="00965917">
        <w:tc>
          <w:tcPr>
            <w:tcW w:w="2235" w:type="dxa"/>
          </w:tcPr>
          <w:p w:rsidR="005346B3" w:rsidRPr="008F10B4" w:rsidRDefault="005346B3" w:rsidP="00965917">
            <w:pPr>
              <w:tabs>
                <w:tab w:val="clear" w:pos="709"/>
                <w:tab w:val="clear" w:pos="992"/>
                <w:tab w:val="clear" w:pos="1276"/>
                <w:tab w:val="clear" w:pos="1559"/>
              </w:tabs>
              <w:spacing w:line="276" w:lineRule="auto"/>
              <w:rPr>
                <w:b/>
                <w:sz w:val="16"/>
                <w:szCs w:val="16"/>
              </w:rPr>
            </w:pPr>
            <w:r w:rsidRPr="008F10B4">
              <w:rPr>
                <w:b/>
                <w:sz w:val="16"/>
                <w:szCs w:val="16"/>
              </w:rPr>
              <w:t>Completed by</w:t>
            </w:r>
          </w:p>
        </w:tc>
        <w:tc>
          <w:tcPr>
            <w:tcW w:w="127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Signature</w:t>
            </w:r>
          </w:p>
        </w:tc>
        <w:tc>
          <w:tcPr>
            <w:tcW w:w="2251" w:type="dxa"/>
            <w:tcBorders>
              <w:bottom w:val="single" w:sz="4" w:space="0" w:color="auto"/>
            </w:tcBorders>
            <w:vAlign w:val="bottom"/>
          </w:tcPr>
          <w:p w:rsidR="005346B3" w:rsidRPr="00DB4CEA" w:rsidRDefault="005346B3" w:rsidP="00965917">
            <w:pPr>
              <w:tabs>
                <w:tab w:val="clear" w:pos="709"/>
                <w:tab w:val="clear" w:pos="992"/>
                <w:tab w:val="clear" w:pos="1276"/>
                <w:tab w:val="clear" w:pos="1559"/>
              </w:tabs>
              <w:spacing w:line="276" w:lineRule="auto"/>
              <w:rPr>
                <w:rFonts w:ascii="Rage Italic" w:hAnsi="Rage Italic"/>
                <w:position w:val="-6"/>
                <w:sz w:val="20"/>
              </w:rPr>
            </w:pPr>
            <w:r w:rsidRPr="00DB4CEA">
              <w:rPr>
                <w:rFonts w:ascii="Rage Italic" w:hAnsi="Rage Italic"/>
                <w:position w:val="-6"/>
                <w:sz w:val="20"/>
              </w:rPr>
              <w:t>R Lupton</w:t>
            </w:r>
          </w:p>
        </w:tc>
        <w:tc>
          <w:tcPr>
            <w:tcW w:w="143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Date</w:t>
            </w:r>
          </w:p>
        </w:tc>
        <w:tc>
          <w:tcPr>
            <w:tcW w:w="1984" w:type="dxa"/>
            <w:tcBorders>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2 March 2015</w:t>
            </w:r>
          </w:p>
        </w:tc>
      </w:tr>
      <w:tr w:rsidR="005346B3" w:rsidRPr="008F10B4" w:rsidTr="00965917">
        <w:tc>
          <w:tcPr>
            <w:tcW w:w="2235" w:type="dxa"/>
          </w:tcPr>
          <w:p w:rsidR="005346B3" w:rsidRPr="008F10B4" w:rsidRDefault="005346B3" w:rsidP="00965917">
            <w:pPr>
              <w:tabs>
                <w:tab w:val="clear" w:pos="709"/>
                <w:tab w:val="clear" w:pos="992"/>
                <w:tab w:val="clear" w:pos="1276"/>
                <w:tab w:val="clear" w:pos="1559"/>
              </w:tabs>
              <w:spacing w:line="276" w:lineRule="auto"/>
              <w:rPr>
                <w:b/>
                <w:sz w:val="16"/>
                <w:szCs w:val="16"/>
              </w:rPr>
            </w:pPr>
            <w:r>
              <w:rPr>
                <w:b/>
                <w:sz w:val="16"/>
                <w:szCs w:val="16"/>
              </w:rPr>
              <w:t>Environment Officer</w:t>
            </w:r>
            <w:r w:rsidRPr="008F10B4">
              <w:rPr>
                <w:b/>
                <w:sz w:val="16"/>
                <w:szCs w:val="16"/>
              </w:rPr>
              <w:t xml:space="preserve"> </w:t>
            </w:r>
          </w:p>
        </w:tc>
        <w:tc>
          <w:tcPr>
            <w:tcW w:w="127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Name</w:t>
            </w:r>
          </w:p>
        </w:tc>
        <w:tc>
          <w:tcPr>
            <w:tcW w:w="2251"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Rochelle Lupton</w:t>
            </w:r>
          </w:p>
        </w:tc>
        <w:tc>
          <w:tcPr>
            <w:tcW w:w="143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Title</w:t>
            </w:r>
          </w:p>
        </w:tc>
        <w:tc>
          <w:tcPr>
            <w:tcW w:w="1984"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Environment Officer</w:t>
            </w:r>
          </w:p>
        </w:tc>
      </w:tr>
      <w:tr w:rsidR="005346B3" w:rsidRPr="008F10B4" w:rsidTr="00965917">
        <w:tc>
          <w:tcPr>
            <w:tcW w:w="2235" w:type="dxa"/>
          </w:tcPr>
          <w:p w:rsidR="005346B3" w:rsidRDefault="005346B3" w:rsidP="00965917">
            <w:pPr>
              <w:tabs>
                <w:tab w:val="clear" w:pos="709"/>
                <w:tab w:val="clear" w:pos="992"/>
                <w:tab w:val="clear" w:pos="1276"/>
                <w:tab w:val="clear" w:pos="1559"/>
              </w:tabs>
              <w:spacing w:line="276" w:lineRule="auto"/>
              <w:rPr>
                <w:b/>
                <w:sz w:val="16"/>
                <w:szCs w:val="16"/>
              </w:rPr>
            </w:pPr>
          </w:p>
          <w:p w:rsidR="005346B3" w:rsidRPr="008F10B4" w:rsidRDefault="005346B3" w:rsidP="00965917">
            <w:pPr>
              <w:tabs>
                <w:tab w:val="clear" w:pos="709"/>
                <w:tab w:val="clear" w:pos="992"/>
                <w:tab w:val="clear" w:pos="1276"/>
                <w:tab w:val="clear" w:pos="1559"/>
              </w:tabs>
              <w:spacing w:line="276" w:lineRule="auto"/>
              <w:rPr>
                <w:b/>
                <w:sz w:val="16"/>
                <w:szCs w:val="16"/>
              </w:rPr>
            </w:pPr>
            <w:r>
              <w:rPr>
                <w:b/>
                <w:sz w:val="16"/>
                <w:szCs w:val="16"/>
              </w:rPr>
              <w:t>Signed</w:t>
            </w:r>
            <w:r w:rsidRPr="008F10B4">
              <w:rPr>
                <w:b/>
                <w:sz w:val="16"/>
                <w:szCs w:val="16"/>
              </w:rPr>
              <w:t xml:space="preserve"> by</w:t>
            </w:r>
          </w:p>
        </w:tc>
        <w:tc>
          <w:tcPr>
            <w:tcW w:w="127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Signature</w:t>
            </w:r>
          </w:p>
        </w:tc>
        <w:tc>
          <w:tcPr>
            <w:tcW w:w="2251" w:type="dxa"/>
            <w:tcBorders>
              <w:bottom w:val="single" w:sz="4" w:space="0" w:color="auto"/>
            </w:tcBorders>
            <w:vAlign w:val="bottom"/>
          </w:tcPr>
          <w:p w:rsidR="005346B3" w:rsidRPr="00E85F4F" w:rsidRDefault="005346B3" w:rsidP="00965917">
            <w:pPr>
              <w:tabs>
                <w:tab w:val="clear" w:pos="709"/>
                <w:tab w:val="clear" w:pos="992"/>
                <w:tab w:val="clear" w:pos="1276"/>
                <w:tab w:val="clear" w:pos="1559"/>
              </w:tabs>
              <w:spacing w:line="276" w:lineRule="auto"/>
              <w:rPr>
                <w:rFonts w:ascii="CommercialScript BT" w:hAnsi="CommercialScript BT"/>
                <w:position w:val="-6"/>
                <w:sz w:val="20"/>
              </w:rPr>
            </w:pPr>
            <w:r>
              <w:rPr>
                <w:rFonts w:ascii="CommercialScript BT" w:hAnsi="CommercialScript BT"/>
                <w:position w:val="-6"/>
                <w:sz w:val="20"/>
              </w:rPr>
              <w:t>bahmani</w:t>
            </w:r>
          </w:p>
        </w:tc>
        <w:tc>
          <w:tcPr>
            <w:tcW w:w="143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Date</w:t>
            </w:r>
          </w:p>
        </w:tc>
        <w:tc>
          <w:tcPr>
            <w:tcW w:w="1984" w:type="dxa"/>
            <w:tcBorders>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8/03/2016</w:t>
            </w:r>
          </w:p>
        </w:tc>
      </w:tr>
      <w:tr w:rsidR="005346B3" w:rsidRPr="008F10B4" w:rsidTr="00965917">
        <w:tc>
          <w:tcPr>
            <w:tcW w:w="2235" w:type="dxa"/>
          </w:tcPr>
          <w:p w:rsidR="005346B3" w:rsidRPr="008F10B4" w:rsidRDefault="005346B3" w:rsidP="00965917">
            <w:pPr>
              <w:tabs>
                <w:tab w:val="clear" w:pos="709"/>
                <w:tab w:val="clear" w:pos="992"/>
                <w:tab w:val="clear" w:pos="1276"/>
                <w:tab w:val="clear" w:pos="1559"/>
              </w:tabs>
              <w:spacing w:line="276" w:lineRule="auto"/>
              <w:rPr>
                <w:b/>
                <w:sz w:val="16"/>
                <w:szCs w:val="16"/>
              </w:rPr>
            </w:pPr>
            <w:r>
              <w:rPr>
                <w:b/>
                <w:sz w:val="16"/>
                <w:szCs w:val="16"/>
              </w:rPr>
              <w:t>Project Manager</w:t>
            </w:r>
          </w:p>
        </w:tc>
        <w:tc>
          <w:tcPr>
            <w:tcW w:w="127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Name</w:t>
            </w:r>
          </w:p>
        </w:tc>
        <w:tc>
          <w:tcPr>
            <w:tcW w:w="2251"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ARDESHIR BAHMANI</w:t>
            </w:r>
          </w:p>
        </w:tc>
        <w:tc>
          <w:tcPr>
            <w:tcW w:w="143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Title</w:t>
            </w:r>
          </w:p>
        </w:tc>
        <w:tc>
          <w:tcPr>
            <w:tcW w:w="1984"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PMD</w:t>
            </w:r>
          </w:p>
        </w:tc>
      </w:tr>
      <w:tr w:rsidR="005346B3" w:rsidRPr="008F10B4" w:rsidTr="00965917">
        <w:tc>
          <w:tcPr>
            <w:tcW w:w="2235" w:type="dxa"/>
          </w:tcPr>
          <w:p w:rsidR="005346B3" w:rsidRDefault="005346B3" w:rsidP="00965917">
            <w:pPr>
              <w:tabs>
                <w:tab w:val="clear" w:pos="709"/>
                <w:tab w:val="clear" w:pos="992"/>
                <w:tab w:val="clear" w:pos="1276"/>
                <w:tab w:val="clear" w:pos="1559"/>
              </w:tabs>
              <w:spacing w:line="276" w:lineRule="auto"/>
              <w:rPr>
                <w:b/>
                <w:sz w:val="16"/>
                <w:szCs w:val="16"/>
              </w:rPr>
            </w:pPr>
          </w:p>
          <w:p w:rsidR="005346B3" w:rsidRPr="008F10B4" w:rsidRDefault="005346B3" w:rsidP="00965917">
            <w:pPr>
              <w:tabs>
                <w:tab w:val="clear" w:pos="709"/>
                <w:tab w:val="clear" w:pos="992"/>
                <w:tab w:val="clear" w:pos="1276"/>
                <w:tab w:val="clear" w:pos="1559"/>
              </w:tabs>
              <w:spacing w:line="276" w:lineRule="auto"/>
              <w:rPr>
                <w:b/>
                <w:sz w:val="16"/>
                <w:szCs w:val="16"/>
              </w:rPr>
            </w:pPr>
            <w:r>
              <w:rPr>
                <w:b/>
                <w:sz w:val="16"/>
                <w:szCs w:val="16"/>
              </w:rPr>
              <w:t>Reviewed</w:t>
            </w:r>
            <w:r w:rsidRPr="008F10B4">
              <w:rPr>
                <w:b/>
                <w:sz w:val="16"/>
                <w:szCs w:val="16"/>
              </w:rPr>
              <w:t xml:space="preserve"> by</w:t>
            </w:r>
          </w:p>
        </w:tc>
        <w:tc>
          <w:tcPr>
            <w:tcW w:w="127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Signature</w:t>
            </w:r>
          </w:p>
        </w:tc>
        <w:tc>
          <w:tcPr>
            <w:tcW w:w="2251" w:type="dxa"/>
            <w:tcBorders>
              <w:bottom w:val="single" w:sz="4" w:space="0" w:color="auto"/>
            </w:tcBorders>
            <w:vAlign w:val="bottom"/>
          </w:tcPr>
          <w:p w:rsidR="005346B3" w:rsidRPr="00A2179B" w:rsidRDefault="005346B3" w:rsidP="00965917">
            <w:pPr>
              <w:tabs>
                <w:tab w:val="clear" w:pos="709"/>
                <w:tab w:val="clear" w:pos="992"/>
                <w:tab w:val="clear" w:pos="1276"/>
                <w:tab w:val="clear" w:pos="1559"/>
              </w:tabs>
              <w:spacing w:line="276" w:lineRule="auto"/>
              <w:rPr>
                <w:rFonts w:ascii="Brush Script MT" w:hAnsi="Brush Script MT"/>
                <w:position w:val="-6"/>
                <w:sz w:val="28"/>
                <w:szCs w:val="28"/>
              </w:rPr>
            </w:pPr>
            <w:r>
              <w:rPr>
                <w:rFonts w:ascii="Brush Script MT" w:hAnsi="Brush Script MT"/>
                <w:position w:val="-6"/>
                <w:sz w:val="28"/>
                <w:szCs w:val="28"/>
              </w:rPr>
              <w:t>Todd Craig</w:t>
            </w:r>
          </w:p>
        </w:tc>
        <w:tc>
          <w:tcPr>
            <w:tcW w:w="1435" w:type="dxa"/>
            <w:vAlign w:val="bottom"/>
          </w:tcPr>
          <w:p w:rsidR="005346B3" w:rsidRPr="008F10B4" w:rsidRDefault="005346B3" w:rsidP="00965917">
            <w:pPr>
              <w:tabs>
                <w:tab w:val="clear" w:pos="709"/>
                <w:tab w:val="clear" w:pos="992"/>
                <w:tab w:val="clear" w:pos="1276"/>
                <w:tab w:val="clear" w:pos="1559"/>
              </w:tabs>
              <w:spacing w:line="276" w:lineRule="auto"/>
              <w:jc w:val="right"/>
              <w:rPr>
                <w:i/>
                <w:iCs/>
                <w:position w:val="-6"/>
                <w:sz w:val="20"/>
              </w:rPr>
            </w:pPr>
            <w:r w:rsidRPr="008F10B4">
              <w:rPr>
                <w:i/>
                <w:iCs/>
                <w:position w:val="-6"/>
                <w:sz w:val="20"/>
              </w:rPr>
              <w:t>Date</w:t>
            </w:r>
          </w:p>
        </w:tc>
        <w:tc>
          <w:tcPr>
            <w:tcW w:w="1984" w:type="dxa"/>
            <w:tcBorders>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9/3/2016</w:t>
            </w:r>
          </w:p>
        </w:tc>
      </w:tr>
      <w:tr w:rsidR="005346B3" w:rsidRPr="008F10B4" w:rsidTr="00965917">
        <w:tc>
          <w:tcPr>
            <w:tcW w:w="2235" w:type="dxa"/>
          </w:tcPr>
          <w:p w:rsidR="005346B3" w:rsidRPr="008F10B4" w:rsidRDefault="005346B3" w:rsidP="00965917">
            <w:pPr>
              <w:tabs>
                <w:tab w:val="clear" w:pos="709"/>
                <w:tab w:val="clear" w:pos="992"/>
                <w:tab w:val="clear" w:pos="1276"/>
                <w:tab w:val="clear" w:pos="1559"/>
              </w:tabs>
              <w:spacing w:line="276" w:lineRule="auto"/>
              <w:rPr>
                <w:b/>
                <w:sz w:val="16"/>
                <w:szCs w:val="16"/>
              </w:rPr>
            </w:pPr>
            <w:r>
              <w:rPr>
                <w:b/>
                <w:sz w:val="16"/>
                <w:szCs w:val="16"/>
              </w:rPr>
              <w:t>Principal Heritage Officer</w:t>
            </w:r>
          </w:p>
        </w:tc>
        <w:tc>
          <w:tcPr>
            <w:tcW w:w="127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Name</w:t>
            </w:r>
          </w:p>
        </w:tc>
        <w:tc>
          <w:tcPr>
            <w:tcW w:w="2251"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Todd Craig</w:t>
            </w:r>
          </w:p>
        </w:tc>
        <w:tc>
          <w:tcPr>
            <w:tcW w:w="1435" w:type="dxa"/>
          </w:tcPr>
          <w:p w:rsidR="005346B3" w:rsidRPr="008F10B4" w:rsidRDefault="005346B3" w:rsidP="00965917">
            <w:pPr>
              <w:tabs>
                <w:tab w:val="clear" w:pos="709"/>
                <w:tab w:val="clear" w:pos="992"/>
                <w:tab w:val="clear" w:pos="1276"/>
                <w:tab w:val="clear" w:pos="1559"/>
              </w:tabs>
              <w:spacing w:line="276" w:lineRule="auto"/>
              <w:jc w:val="right"/>
              <w:rPr>
                <w:i/>
                <w:iCs/>
                <w:sz w:val="20"/>
              </w:rPr>
            </w:pPr>
            <w:r w:rsidRPr="008F10B4">
              <w:rPr>
                <w:i/>
                <w:iCs/>
                <w:sz w:val="20"/>
              </w:rPr>
              <w:t>Title</w:t>
            </w:r>
          </w:p>
        </w:tc>
        <w:tc>
          <w:tcPr>
            <w:tcW w:w="1984" w:type="dxa"/>
            <w:tcBorders>
              <w:top w:val="single" w:sz="4" w:space="0" w:color="auto"/>
              <w:bottom w:val="single" w:sz="4" w:space="0" w:color="auto"/>
            </w:tcBorders>
            <w:vAlign w:val="bottom"/>
          </w:tcPr>
          <w:p w:rsidR="005346B3" w:rsidRPr="008F10B4" w:rsidRDefault="005346B3" w:rsidP="00965917">
            <w:pPr>
              <w:tabs>
                <w:tab w:val="clear" w:pos="709"/>
                <w:tab w:val="clear" w:pos="992"/>
                <w:tab w:val="clear" w:pos="1276"/>
                <w:tab w:val="clear" w:pos="1559"/>
              </w:tabs>
              <w:spacing w:line="276" w:lineRule="auto"/>
              <w:rPr>
                <w:sz w:val="20"/>
              </w:rPr>
            </w:pPr>
            <w:r>
              <w:rPr>
                <w:sz w:val="20"/>
              </w:rPr>
              <w:t>PHO</w:t>
            </w:r>
          </w:p>
        </w:tc>
      </w:tr>
    </w:tbl>
    <w:p w:rsidR="005346B3" w:rsidRDefault="005346B3" w:rsidP="005346B3">
      <w:pPr>
        <w:tabs>
          <w:tab w:val="clear" w:pos="709"/>
          <w:tab w:val="clear" w:pos="992"/>
          <w:tab w:val="clear" w:pos="1276"/>
          <w:tab w:val="clear" w:pos="1559"/>
        </w:tabs>
        <w:spacing w:after="200" w:line="276" w:lineRule="auto"/>
      </w:pPr>
    </w:p>
    <w:p w:rsidR="005346B3" w:rsidRDefault="005346B3" w:rsidP="005346B3">
      <w:pPr>
        <w:tabs>
          <w:tab w:val="clear" w:pos="709"/>
          <w:tab w:val="clear" w:pos="992"/>
          <w:tab w:val="clear" w:pos="1276"/>
          <w:tab w:val="clear" w:pos="1559"/>
        </w:tabs>
        <w:spacing w:after="200" w:line="276" w:lineRule="auto"/>
      </w:pPr>
    </w:p>
    <w:tbl>
      <w:tblPr>
        <w:tblStyle w:val="TableGrid"/>
        <w:tblW w:w="9072" w:type="dxa"/>
        <w:tblInd w:w="108" w:type="dxa"/>
        <w:tblLayout w:type="fixed"/>
        <w:tblLook w:val="04A0" w:firstRow="1" w:lastRow="0" w:firstColumn="1" w:lastColumn="0" w:noHBand="0" w:noVBand="1"/>
      </w:tblPr>
      <w:tblGrid>
        <w:gridCol w:w="9072"/>
      </w:tblGrid>
      <w:tr w:rsidR="005346B3" w:rsidRPr="008F10B4" w:rsidTr="00965917">
        <w:trPr>
          <w:trHeight w:val="393"/>
        </w:trPr>
        <w:tc>
          <w:tcPr>
            <w:tcW w:w="9072" w:type="dxa"/>
            <w:tcBorders>
              <w:top w:val="single" w:sz="4" w:space="0" w:color="auto"/>
              <w:left w:val="single" w:sz="12" w:space="0" w:color="auto"/>
              <w:bottom w:val="single" w:sz="4" w:space="0" w:color="auto"/>
              <w:right w:val="single" w:sz="12" w:space="0" w:color="auto"/>
            </w:tcBorders>
            <w:shd w:val="pct10" w:color="auto" w:fill="auto"/>
            <w:vAlign w:val="center"/>
          </w:tcPr>
          <w:p w:rsidR="005346B3" w:rsidRPr="008F10B4" w:rsidRDefault="005346B3" w:rsidP="00965917">
            <w:pPr>
              <w:tabs>
                <w:tab w:val="clear" w:pos="709"/>
                <w:tab w:val="clear" w:pos="992"/>
                <w:tab w:val="clear" w:pos="1276"/>
                <w:tab w:val="clear" w:pos="1559"/>
              </w:tabs>
              <w:rPr>
                <w:b/>
                <w:sz w:val="20"/>
                <w:szCs w:val="20"/>
              </w:rPr>
            </w:pPr>
            <w:r>
              <w:rPr>
                <w:b/>
                <w:sz w:val="20"/>
                <w:szCs w:val="20"/>
              </w:rPr>
              <w:t>Principal Heritage Officer’s Comments</w:t>
            </w:r>
          </w:p>
        </w:tc>
      </w:tr>
      <w:tr w:rsidR="005346B3" w:rsidRPr="008F10B4" w:rsidTr="00965917">
        <w:trPr>
          <w:trHeight w:val="1579"/>
        </w:trPr>
        <w:tc>
          <w:tcPr>
            <w:tcW w:w="9072" w:type="dxa"/>
            <w:tcBorders>
              <w:top w:val="single" w:sz="4" w:space="0" w:color="auto"/>
              <w:left w:val="single" w:sz="12" w:space="0" w:color="auto"/>
              <w:bottom w:val="single" w:sz="12" w:space="0" w:color="auto"/>
              <w:right w:val="single" w:sz="12" w:space="0" w:color="auto"/>
            </w:tcBorders>
            <w:shd w:val="clear" w:color="auto" w:fill="auto"/>
          </w:tcPr>
          <w:p w:rsidR="005346B3" w:rsidRPr="008F10B4" w:rsidRDefault="005346B3" w:rsidP="00965917">
            <w:pPr>
              <w:tabs>
                <w:tab w:val="clear" w:pos="709"/>
                <w:tab w:val="clear" w:pos="992"/>
                <w:tab w:val="clear" w:pos="1276"/>
                <w:tab w:val="clear" w:pos="1559"/>
              </w:tabs>
            </w:pPr>
          </w:p>
          <w:p w:rsidR="005346B3" w:rsidRPr="008F10B4" w:rsidRDefault="005346B3" w:rsidP="00965917">
            <w:pPr>
              <w:tabs>
                <w:tab w:val="clear" w:pos="709"/>
                <w:tab w:val="clear" w:pos="992"/>
                <w:tab w:val="clear" w:pos="1276"/>
                <w:tab w:val="clear" w:pos="1559"/>
              </w:tabs>
            </w:pPr>
          </w:p>
          <w:p w:rsidR="005346B3" w:rsidRDefault="005346B3" w:rsidP="00965917">
            <w:pPr>
              <w:tabs>
                <w:tab w:val="clear" w:pos="709"/>
                <w:tab w:val="clear" w:pos="992"/>
                <w:tab w:val="clear" w:pos="1276"/>
                <w:tab w:val="clear" w:pos="1559"/>
              </w:tabs>
            </w:pPr>
          </w:p>
          <w:p w:rsidR="005346B3" w:rsidRDefault="005346B3" w:rsidP="00965917">
            <w:r>
              <w:t xml:space="preserve">S18 consent will be required for works within Aboriginal heritage sites. </w:t>
            </w:r>
          </w:p>
          <w:p w:rsidR="005346B3" w:rsidRDefault="005346B3" w:rsidP="00965917">
            <w:pPr>
              <w:tabs>
                <w:tab w:val="clear" w:pos="709"/>
                <w:tab w:val="clear" w:pos="992"/>
                <w:tab w:val="clear" w:pos="1276"/>
                <w:tab w:val="clear" w:pos="1559"/>
              </w:tabs>
            </w:pPr>
          </w:p>
          <w:p w:rsidR="005346B3" w:rsidRDefault="005346B3" w:rsidP="00965917">
            <w:pPr>
              <w:tabs>
                <w:tab w:val="clear" w:pos="709"/>
                <w:tab w:val="clear" w:pos="992"/>
                <w:tab w:val="clear" w:pos="1276"/>
                <w:tab w:val="clear" w:pos="1559"/>
              </w:tabs>
            </w:pPr>
          </w:p>
          <w:p w:rsidR="005346B3" w:rsidRDefault="005346B3" w:rsidP="00965917">
            <w:pPr>
              <w:tabs>
                <w:tab w:val="clear" w:pos="709"/>
                <w:tab w:val="clear" w:pos="992"/>
                <w:tab w:val="clear" w:pos="1276"/>
                <w:tab w:val="clear" w:pos="1559"/>
              </w:tabs>
            </w:pPr>
          </w:p>
          <w:p w:rsidR="005346B3" w:rsidRDefault="005346B3" w:rsidP="00965917">
            <w:pPr>
              <w:tabs>
                <w:tab w:val="clear" w:pos="709"/>
                <w:tab w:val="clear" w:pos="992"/>
                <w:tab w:val="clear" w:pos="1276"/>
                <w:tab w:val="clear" w:pos="1559"/>
              </w:tabs>
            </w:pPr>
          </w:p>
          <w:p w:rsidR="005346B3" w:rsidRPr="008F10B4" w:rsidRDefault="005346B3" w:rsidP="00965917">
            <w:pPr>
              <w:tabs>
                <w:tab w:val="clear" w:pos="709"/>
                <w:tab w:val="clear" w:pos="992"/>
                <w:tab w:val="clear" w:pos="1276"/>
                <w:tab w:val="clear" w:pos="1559"/>
              </w:tabs>
            </w:pPr>
          </w:p>
        </w:tc>
      </w:tr>
    </w:tbl>
    <w:p w:rsidR="005346B3" w:rsidRDefault="005346B3" w:rsidP="005346B3"/>
    <w:p w:rsidR="00D8326F" w:rsidRPr="00FB5A64" w:rsidRDefault="00D8326F" w:rsidP="00D8326F">
      <w:pPr>
        <w:tabs>
          <w:tab w:val="clear" w:pos="709"/>
        </w:tabs>
        <w:jc w:val="center"/>
        <w:rPr>
          <w:b/>
          <w:bCs/>
          <w:sz w:val="32"/>
        </w:rPr>
      </w:pPr>
    </w:p>
    <w:sectPr w:rsidR="00D8326F" w:rsidRPr="00FB5A64" w:rsidSect="00FB3224">
      <w:pgSz w:w="11906" w:h="16838" w:code="9"/>
      <w:pgMar w:top="1276"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57E" w:rsidRDefault="00DC557E">
      <w:r>
        <w:separator/>
      </w:r>
    </w:p>
  </w:endnote>
  <w:endnote w:type="continuationSeparator" w:id="0">
    <w:p w:rsidR="00DC557E" w:rsidRDefault="00DC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Swiss I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ommercialScript BT">
    <w:altName w:val="Mistral"/>
    <w:charset w:val="00"/>
    <w:family w:val="script"/>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Rage Italic">
    <w:panose1 w:val="030705020405070703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57E" w:rsidRDefault="00DC557E">
      <w:r>
        <w:separator/>
      </w:r>
    </w:p>
  </w:footnote>
  <w:footnote w:type="continuationSeparator" w:id="0">
    <w:p w:rsidR="00DC557E" w:rsidRDefault="00DC55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83B5E"/>
    <w:multiLevelType w:val="hybridMultilevel"/>
    <w:tmpl w:val="65DAB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BE87173"/>
    <w:multiLevelType w:val="singleLevel"/>
    <w:tmpl w:val="077EB32C"/>
    <w:lvl w:ilvl="0">
      <w:start w:val="1"/>
      <w:numFmt w:val="bullet"/>
      <w:pStyle w:val="Bullet"/>
      <w:lvlText w:val=""/>
      <w:lvlJc w:val="left"/>
      <w:pPr>
        <w:tabs>
          <w:tab w:val="num" w:pos="425"/>
        </w:tabs>
        <w:ind w:left="425" w:hanging="425"/>
      </w:pPr>
      <w:rPr>
        <w:rFonts w:ascii="Wingdings" w:hAnsi="Wingdings" w:hint="default"/>
        <w:sz w:val="22"/>
      </w:rPr>
    </w:lvl>
  </w:abstractNum>
  <w:abstractNum w:abstractNumId="2">
    <w:nsid w:val="0CBD5A05"/>
    <w:multiLevelType w:val="multilevel"/>
    <w:tmpl w:val="A2A4F146"/>
    <w:lvl w:ilvl="0">
      <w:start w:val="1"/>
      <w:numFmt w:val="none"/>
      <w:lvlText w:val="A."/>
      <w:lvlJc w:val="left"/>
      <w:pPr>
        <w:tabs>
          <w:tab w:val="num" w:pos="360"/>
        </w:tabs>
        <w:ind w:left="0" w:firstLine="0"/>
      </w:pPr>
      <w:rPr>
        <w:rFonts w:hint="default"/>
      </w:rPr>
    </w:lvl>
    <w:lvl w:ilvl="1">
      <w:start w:val="1"/>
      <w:numFmt w:val="decimal"/>
      <w:pStyle w:val="HeadingAppendixA"/>
      <w:lvlText w:val="A.%2"/>
      <w:lvlJc w:val="left"/>
      <w:pPr>
        <w:tabs>
          <w:tab w:val="num" w:pos="709"/>
        </w:tabs>
        <w:ind w:left="709" w:hanging="709"/>
      </w:pPr>
      <w:rPr>
        <w:rFonts w:hint="default"/>
      </w:rPr>
    </w:lvl>
    <w:lvl w:ilvl="2">
      <w:start w:val="1"/>
      <w:numFmt w:val="decimal"/>
      <w:pStyle w:val="HeadingAppendixA1"/>
      <w:lvlText w:val="%1A.%2.%3"/>
      <w:lvlJc w:val="left"/>
      <w:pPr>
        <w:tabs>
          <w:tab w:val="num" w:pos="709"/>
        </w:tabs>
        <w:ind w:left="709" w:hanging="709"/>
      </w:pPr>
      <w:rPr>
        <w:rFonts w:hint="default"/>
      </w:rPr>
    </w:lvl>
    <w:lvl w:ilvl="3">
      <w:start w:val="1"/>
      <w:numFmt w:val="decimal"/>
      <w:pStyle w:val="HeadingAppendixA111"/>
      <w:lvlText w:val="A%1.%2.%3.%4"/>
      <w:lvlJc w:val="left"/>
      <w:pPr>
        <w:tabs>
          <w:tab w:val="num" w:pos="1080"/>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3">
    <w:nsid w:val="0D0B0E74"/>
    <w:multiLevelType w:val="hybridMultilevel"/>
    <w:tmpl w:val="61E61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3045E9"/>
    <w:multiLevelType w:val="multilevel"/>
    <w:tmpl w:val="5FF837D4"/>
    <w:lvl w:ilvl="0">
      <w:start w:val="5"/>
      <w:numFmt w:val="upperLetter"/>
      <w:lvlText w:val="%1."/>
      <w:lvlJc w:val="left"/>
      <w:pPr>
        <w:tabs>
          <w:tab w:val="num" w:pos="360"/>
        </w:tabs>
        <w:ind w:left="0" w:firstLine="0"/>
      </w:pPr>
      <w:rPr>
        <w:rFonts w:hint="default"/>
      </w:rPr>
    </w:lvl>
    <w:lvl w:ilvl="1">
      <w:start w:val="1"/>
      <w:numFmt w:val="decimal"/>
      <w:pStyle w:val="ApxHeadingE1"/>
      <w:lvlText w:val="%1.%2"/>
      <w:lvlJc w:val="left"/>
      <w:pPr>
        <w:tabs>
          <w:tab w:val="num" w:pos="709"/>
        </w:tabs>
        <w:ind w:left="709" w:hanging="709"/>
      </w:pPr>
      <w:rPr>
        <w:rFonts w:hint="default"/>
      </w:rPr>
    </w:lvl>
    <w:lvl w:ilvl="2">
      <w:start w:val="1"/>
      <w:numFmt w:val="decimal"/>
      <w:pStyle w:val="APXHEADINGE11"/>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5">
    <w:nsid w:val="14C44775"/>
    <w:multiLevelType w:val="hybridMultilevel"/>
    <w:tmpl w:val="FB50B7E8"/>
    <w:lvl w:ilvl="0" w:tplc="0C090001">
      <w:start w:val="1"/>
      <w:numFmt w:val="bullet"/>
      <w:lvlText w:val=""/>
      <w:lvlJc w:val="left"/>
      <w:pPr>
        <w:ind w:left="720" w:hanging="360"/>
      </w:pPr>
      <w:rPr>
        <w:rFonts w:ascii="Symbol" w:hAnsi="Symbol" w:hint="default"/>
      </w:rPr>
    </w:lvl>
    <w:lvl w:ilvl="1" w:tplc="E91C908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7F7CD3"/>
    <w:multiLevelType w:val="hybridMultilevel"/>
    <w:tmpl w:val="F1CC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7630C1"/>
    <w:multiLevelType w:val="hybridMultilevel"/>
    <w:tmpl w:val="391C32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8A1E93"/>
    <w:multiLevelType w:val="hybridMultilevel"/>
    <w:tmpl w:val="287C94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23121D1D"/>
    <w:multiLevelType w:val="hybridMultilevel"/>
    <w:tmpl w:val="2E467C4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0">
    <w:nsid w:val="2C9E644D"/>
    <w:multiLevelType w:val="hybridMultilevel"/>
    <w:tmpl w:val="4962C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CF074D"/>
    <w:multiLevelType w:val="hybridMultilevel"/>
    <w:tmpl w:val="70B42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50FD44F9"/>
    <w:multiLevelType w:val="multilevel"/>
    <w:tmpl w:val="8DDC9EB0"/>
    <w:lvl w:ilvl="0">
      <w:start w:val="1"/>
      <w:numFmt w:val="decimal"/>
      <w:lvlText w:val="%1."/>
      <w:lvlJc w:val="left"/>
      <w:pPr>
        <w:tabs>
          <w:tab w:val="num" w:pos="709"/>
        </w:tabs>
        <w:ind w:left="0" w:firstLine="0"/>
      </w:pPr>
      <w:rPr>
        <w:rFonts w:hint="default"/>
      </w:rPr>
    </w:lvl>
    <w:lvl w:ilvl="1">
      <w:start w:val="1"/>
      <w:numFmt w:val="decimal"/>
      <w:lvlRestart w:val="0"/>
      <w:pStyle w:val="AppxH2"/>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3">
    <w:nsid w:val="5188022C"/>
    <w:multiLevelType w:val="multilevel"/>
    <w:tmpl w:val="10504376"/>
    <w:lvl w:ilvl="0">
      <w:start w:val="1"/>
      <w:numFmt w:val="decimal"/>
      <w:pStyle w:val="Heading1"/>
      <w:lvlText w:val="%1."/>
      <w:lvlJc w:val="left"/>
      <w:pPr>
        <w:tabs>
          <w:tab w:val="num" w:pos="709"/>
        </w:tabs>
        <w:ind w:left="0" w:firstLine="0"/>
      </w:pPr>
      <w:rPr>
        <w:color w:val="auto"/>
      </w:rPr>
    </w:lvl>
    <w:lvl w:ilvl="1">
      <w:start w:val="1"/>
      <w:numFmt w:val="decimal"/>
      <w:pStyle w:val="Heading2"/>
      <w:lvlText w:val="%1.%2"/>
      <w:lvlJc w:val="left"/>
      <w:pPr>
        <w:tabs>
          <w:tab w:val="num" w:pos="709"/>
        </w:tabs>
        <w:ind w:left="709" w:hanging="709"/>
      </w:pPr>
      <w:rPr>
        <w:b/>
        <w:color w:val="auto"/>
      </w:r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14">
    <w:nsid w:val="55C52DC5"/>
    <w:multiLevelType w:val="multilevel"/>
    <w:tmpl w:val="31DAD73C"/>
    <w:lvl w:ilvl="0">
      <w:start w:val="2"/>
      <w:numFmt w:val="upperLetter"/>
      <w:lvlText w:val="%1."/>
      <w:lvlJc w:val="left"/>
      <w:pPr>
        <w:tabs>
          <w:tab w:val="num" w:pos="360"/>
        </w:tabs>
        <w:ind w:left="0" w:firstLine="0"/>
      </w:pPr>
      <w:rPr>
        <w:rFonts w:hint="default"/>
      </w:rPr>
    </w:lvl>
    <w:lvl w:ilvl="1">
      <w:start w:val="1"/>
      <w:numFmt w:val="decimal"/>
      <w:pStyle w:val="HeadingAppendixB1"/>
      <w:lvlText w:val="%1.%2"/>
      <w:lvlJc w:val="left"/>
      <w:pPr>
        <w:tabs>
          <w:tab w:val="num" w:pos="709"/>
        </w:tabs>
        <w:ind w:left="709" w:hanging="709"/>
      </w:pPr>
      <w:rPr>
        <w:rFonts w:hint="default"/>
      </w:rPr>
    </w:lvl>
    <w:lvl w:ilvl="2">
      <w:start w:val="1"/>
      <w:numFmt w:val="decimal"/>
      <w:pStyle w:val="HeadingAppendixB11"/>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5">
    <w:nsid w:val="6FDE70EA"/>
    <w:multiLevelType w:val="hybridMultilevel"/>
    <w:tmpl w:val="417A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C000A3"/>
    <w:multiLevelType w:val="multilevel"/>
    <w:tmpl w:val="916AFCE4"/>
    <w:lvl w:ilvl="0">
      <w:start w:val="7"/>
      <w:numFmt w:val="upperLetter"/>
      <w:lvlText w:val="%1."/>
      <w:lvlJc w:val="left"/>
      <w:pPr>
        <w:tabs>
          <w:tab w:val="num" w:pos="360"/>
        </w:tabs>
        <w:ind w:left="0" w:firstLine="0"/>
      </w:pPr>
      <w:rPr>
        <w:rFonts w:hint="default"/>
      </w:rPr>
    </w:lvl>
    <w:lvl w:ilvl="1">
      <w:start w:val="1"/>
      <w:numFmt w:val="decimal"/>
      <w:pStyle w:val="ApxHeadingG1"/>
      <w:lvlText w:val="%1.%2"/>
      <w:lvlJc w:val="left"/>
      <w:pPr>
        <w:tabs>
          <w:tab w:val="num" w:pos="709"/>
        </w:tabs>
        <w:ind w:left="709" w:hanging="709"/>
      </w:pPr>
      <w:rPr>
        <w:rFonts w:hint="default"/>
      </w:rPr>
    </w:lvl>
    <w:lvl w:ilvl="2">
      <w:start w:val="1"/>
      <w:numFmt w:val="decimal"/>
      <w:pStyle w:val="ApxHeadingG11"/>
      <w:lvlText w:val="%1.%2.%3"/>
      <w:lvlJc w:val="left"/>
      <w:pPr>
        <w:tabs>
          <w:tab w:val="num" w:pos="709"/>
        </w:tabs>
        <w:ind w:left="709" w:hanging="709"/>
      </w:pPr>
      <w:rPr>
        <w:rFonts w:hint="default"/>
      </w:rPr>
    </w:lvl>
    <w:lvl w:ilvl="3">
      <w:start w:val="1"/>
      <w:numFmt w:val="decimal"/>
      <w:pStyle w:val="ApxHeadingG111"/>
      <w:lvlText w:val="%1.%2.%3.%4"/>
      <w:lvlJc w:val="left"/>
      <w:pPr>
        <w:tabs>
          <w:tab w:val="num" w:pos="709"/>
        </w:tabs>
        <w:ind w:left="709" w:hanging="709"/>
      </w:pPr>
      <w:rPr>
        <w:rFonts w:hint="default"/>
      </w:rPr>
    </w:lvl>
    <w:lvl w:ilvl="4">
      <w:start w:val="1"/>
      <w:numFmt w:val="decimal"/>
      <w:lvlText w:val="%1.%2.%3.%4.%5"/>
      <w:lvlJc w:val="left"/>
      <w:pPr>
        <w:tabs>
          <w:tab w:val="num" w:pos="1080"/>
        </w:tabs>
        <w:ind w:left="709" w:hanging="709"/>
      </w:pPr>
      <w:rPr>
        <w:rFonts w:hint="default"/>
      </w:rPr>
    </w:lvl>
    <w:lvl w:ilvl="5">
      <w:start w:val="1"/>
      <w:numFmt w:val="decimal"/>
      <w:lvlText w:val="%1.%2.%3.%4.%5.%6"/>
      <w:lvlJc w:val="left"/>
      <w:pPr>
        <w:tabs>
          <w:tab w:val="num" w:pos="1080"/>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17">
    <w:nsid w:val="7A7E0522"/>
    <w:multiLevelType w:val="hybridMultilevel"/>
    <w:tmpl w:val="03BA4B68"/>
    <w:lvl w:ilvl="0" w:tplc="0C090001">
      <w:start w:val="1"/>
      <w:numFmt w:val="bullet"/>
      <w:lvlText w:val=""/>
      <w:lvlJc w:val="left"/>
      <w:pPr>
        <w:ind w:left="720" w:hanging="360"/>
      </w:pPr>
      <w:rPr>
        <w:rFonts w:ascii="Symbol" w:hAnsi="Symbol" w:hint="default"/>
      </w:rPr>
    </w:lvl>
    <w:lvl w:ilvl="1" w:tplc="43AC684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AB13C4B"/>
    <w:multiLevelType w:val="hybridMultilevel"/>
    <w:tmpl w:val="4178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94225B"/>
    <w:multiLevelType w:val="hybridMultilevel"/>
    <w:tmpl w:val="8A38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1"/>
  </w:num>
  <w:num w:numId="5">
    <w:abstractNumId w:val="12"/>
  </w:num>
  <w:num w:numId="6">
    <w:abstractNumId w:val="4"/>
  </w:num>
  <w:num w:numId="7">
    <w:abstractNumId w:val="16"/>
  </w:num>
  <w:num w:numId="8">
    <w:abstractNumId w:val="13"/>
  </w:num>
  <w:num w:numId="9">
    <w:abstractNumId w:val="18"/>
  </w:num>
  <w:num w:numId="10">
    <w:abstractNumId w:val="9"/>
  </w:num>
  <w:num w:numId="11">
    <w:abstractNumId w:val="5"/>
  </w:num>
  <w:num w:numId="12">
    <w:abstractNumId w:val="17"/>
  </w:num>
  <w:num w:numId="13">
    <w:abstractNumId w:val="10"/>
  </w:num>
  <w:num w:numId="14">
    <w:abstractNumId w:val="15"/>
  </w:num>
  <w:num w:numId="15">
    <w:abstractNumId w:val="19"/>
  </w:num>
  <w:num w:numId="16">
    <w:abstractNumId w:val="6"/>
  </w:num>
  <w:num w:numId="17">
    <w:abstractNumId w:val="7"/>
  </w:num>
  <w:num w:numId="18">
    <w:abstractNumId w:val="3"/>
  </w:num>
  <w:num w:numId="19">
    <w:abstractNumId w:val="8"/>
  </w:num>
  <w:num w:numId="20">
    <w:abstractNumId w:val="0"/>
  </w:num>
  <w:num w:numId="2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defaultTabStop w:val="709"/>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C22"/>
    <w:rsid w:val="00003910"/>
    <w:rsid w:val="00016DE0"/>
    <w:rsid w:val="00025F6A"/>
    <w:rsid w:val="000268DD"/>
    <w:rsid w:val="00027845"/>
    <w:rsid w:val="00027B84"/>
    <w:rsid w:val="00034C42"/>
    <w:rsid w:val="00042AD4"/>
    <w:rsid w:val="000448D1"/>
    <w:rsid w:val="000543C7"/>
    <w:rsid w:val="000552FC"/>
    <w:rsid w:val="00055C84"/>
    <w:rsid w:val="000600DD"/>
    <w:rsid w:val="00064EB5"/>
    <w:rsid w:val="00064F03"/>
    <w:rsid w:val="00066D76"/>
    <w:rsid w:val="00070D0B"/>
    <w:rsid w:val="000746E4"/>
    <w:rsid w:val="00074860"/>
    <w:rsid w:val="00077231"/>
    <w:rsid w:val="00080C22"/>
    <w:rsid w:val="000900AA"/>
    <w:rsid w:val="00090B36"/>
    <w:rsid w:val="00091231"/>
    <w:rsid w:val="000A2861"/>
    <w:rsid w:val="000A2B79"/>
    <w:rsid w:val="000A34E0"/>
    <w:rsid w:val="000A4C15"/>
    <w:rsid w:val="000A5A19"/>
    <w:rsid w:val="000B05AB"/>
    <w:rsid w:val="000B3051"/>
    <w:rsid w:val="000D030F"/>
    <w:rsid w:val="000D27BC"/>
    <w:rsid w:val="000D7645"/>
    <w:rsid w:val="000E0CCF"/>
    <w:rsid w:val="000E7852"/>
    <w:rsid w:val="000F12D8"/>
    <w:rsid w:val="000F4485"/>
    <w:rsid w:val="000F51BD"/>
    <w:rsid w:val="000F71A0"/>
    <w:rsid w:val="00100D51"/>
    <w:rsid w:val="00104EE3"/>
    <w:rsid w:val="00105B4C"/>
    <w:rsid w:val="00107941"/>
    <w:rsid w:val="001103EF"/>
    <w:rsid w:val="00111179"/>
    <w:rsid w:val="00114EE2"/>
    <w:rsid w:val="0011641C"/>
    <w:rsid w:val="00117205"/>
    <w:rsid w:val="00120548"/>
    <w:rsid w:val="00134052"/>
    <w:rsid w:val="00135C98"/>
    <w:rsid w:val="001437E1"/>
    <w:rsid w:val="0014674F"/>
    <w:rsid w:val="001477CF"/>
    <w:rsid w:val="00150250"/>
    <w:rsid w:val="001517FE"/>
    <w:rsid w:val="001544FE"/>
    <w:rsid w:val="0015652C"/>
    <w:rsid w:val="00156A72"/>
    <w:rsid w:val="00157616"/>
    <w:rsid w:val="00157651"/>
    <w:rsid w:val="00162051"/>
    <w:rsid w:val="00164905"/>
    <w:rsid w:val="00164A23"/>
    <w:rsid w:val="00165CDD"/>
    <w:rsid w:val="0016681A"/>
    <w:rsid w:val="00171E34"/>
    <w:rsid w:val="00172BC2"/>
    <w:rsid w:val="001742D1"/>
    <w:rsid w:val="00174759"/>
    <w:rsid w:val="0017703A"/>
    <w:rsid w:val="0018026E"/>
    <w:rsid w:val="00180F44"/>
    <w:rsid w:val="001817A5"/>
    <w:rsid w:val="00187966"/>
    <w:rsid w:val="00192EA6"/>
    <w:rsid w:val="00196915"/>
    <w:rsid w:val="001A0CC5"/>
    <w:rsid w:val="001B2E91"/>
    <w:rsid w:val="001B3032"/>
    <w:rsid w:val="001B316D"/>
    <w:rsid w:val="001B41CB"/>
    <w:rsid w:val="001B54A7"/>
    <w:rsid w:val="001C016B"/>
    <w:rsid w:val="001C166C"/>
    <w:rsid w:val="001C22BF"/>
    <w:rsid w:val="001C4F18"/>
    <w:rsid w:val="001C7C6D"/>
    <w:rsid w:val="001D6187"/>
    <w:rsid w:val="001E04A1"/>
    <w:rsid w:val="001F539D"/>
    <w:rsid w:val="00201D7A"/>
    <w:rsid w:val="002062F3"/>
    <w:rsid w:val="00211D74"/>
    <w:rsid w:val="00215CAC"/>
    <w:rsid w:val="002170B3"/>
    <w:rsid w:val="00220487"/>
    <w:rsid w:val="002246A4"/>
    <w:rsid w:val="00231537"/>
    <w:rsid w:val="00235A40"/>
    <w:rsid w:val="002376C2"/>
    <w:rsid w:val="00242410"/>
    <w:rsid w:val="0024576C"/>
    <w:rsid w:val="0024701F"/>
    <w:rsid w:val="00250AA7"/>
    <w:rsid w:val="00250B8B"/>
    <w:rsid w:val="00251DBA"/>
    <w:rsid w:val="00251E9C"/>
    <w:rsid w:val="0025436D"/>
    <w:rsid w:val="00256062"/>
    <w:rsid w:val="00262968"/>
    <w:rsid w:val="00263487"/>
    <w:rsid w:val="00266181"/>
    <w:rsid w:val="0027614E"/>
    <w:rsid w:val="00280533"/>
    <w:rsid w:val="00280C27"/>
    <w:rsid w:val="00282A9A"/>
    <w:rsid w:val="002836FD"/>
    <w:rsid w:val="00286F3B"/>
    <w:rsid w:val="002916DC"/>
    <w:rsid w:val="00296637"/>
    <w:rsid w:val="002A1715"/>
    <w:rsid w:val="002A1E30"/>
    <w:rsid w:val="002A2BF8"/>
    <w:rsid w:val="002A2D8A"/>
    <w:rsid w:val="002B4693"/>
    <w:rsid w:val="002B76A3"/>
    <w:rsid w:val="002B77D5"/>
    <w:rsid w:val="002C0F6F"/>
    <w:rsid w:val="002C606E"/>
    <w:rsid w:val="002D00FD"/>
    <w:rsid w:val="002D48E6"/>
    <w:rsid w:val="002D690F"/>
    <w:rsid w:val="002E2ACA"/>
    <w:rsid w:val="002E31D0"/>
    <w:rsid w:val="002E32D8"/>
    <w:rsid w:val="002F29C0"/>
    <w:rsid w:val="003003CF"/>
    <w:rsid w:val="00301ED0"/>
    <w:rsid w:val="003029CD"/>
    <w:rsid w:val="00306711"/>
    <w:rsid w:val="003105FB"/>
    <w:rsid w:val="00314D0F"/>
    <w:rsid w:val="00314FAF"/>
    <w:rsid w:val="003160F5"/>
    <w:rsid w:val="00320F56"/>
    <w:rsid w:val="00321DCE"/>
    <w:rsid w:val="00324B66"/>
    <w:rsid w:val="0032544D"/>
    <w:rsid w:val="003257E6"/>
    <w:rsid w:val="00325D12"/>
    <w:rsid w:val="00326207"/>
    <w:rsid w:val="00326A7A"/>
    <w:rsid w:val="00326B0D"/>
    <w:rsid w:val="0032781A"/>
    <w:rsid w:val="003304C1"/>
    <w:rsid w:val="00335812"/>
    <w:rsid w:val="00340C45"/>
    <w:rsid w:val="0034163B"/>
    <w:rsid w:val="003440B1"/>
    <w:rsid w:val="00346950"/>
    <w:rsid w:val="00363145"/>
    <w:rsid w:val="00365DFD"/>
    <w:rsid w:val="003708A6"/>
    <w:rsid w:val="00370A04"/>
    <w:rsid w:val="00371659"/>
    <w:rsid w:val="00372AC7"/>
    <w:rsid w:val="00380582"/>
    <w:rsid w:val="00380835"/>
    <w:rsid w:val="00383BDF"/>
    <w:rsid w:val="00386339"/>
    <w:rsid w:val="0039028A"/>
    <w:rsid w:val="0039182F"/>
    <w:rsid w:val="00394225"/>
    <w:rsid w:val="00395426"/>
    <w:rsid w:val="00397CC1"/>
    <w:rsid w:val="003A3A33"/>
    <w:rsid w:val="003A793B"/>
    <w:rsid w:val="003B2526"/>
    <w:rsid w:val="003B29FC"/>
    <w:rsid w:val="003B6583"/>
    <w:rsid w:val="003B702D"/>
    <w:rsid w:val="003C2759"/>
    <w:rsid w:val="003C2A55"/>
    <w:rsid w:val="003C49EF"/>
    <w:rsid w:val="003C5A82"/>
    <w:rsid w:val="003C6A06"/>
    <w:rsid w:val="003C735E"/>
    <w:rsid w:val="003D28BD"/>
    <w:rsid w:val="003D6B5E"/>
    <w:rsid w:val="003E0713"/>
    <w:rsid w:val="003E28BD"/>
    <w:rsid w:val="003E58A8"/>
    <w:rsid w:val="003E5FD8"/>
    <w:rsid w:val="003F0377"/>
    <w:rsid w:val="003F0610"/>
    <w:rsid w:val="003F1E87"/>
    <w:rsid w:val="003F34E7"/>
    <w:rsid w:val="003F48A2"/>
    <w:rsid w:val="003F593B"/>
    <w:rsid w:val="0040003A"/>
    <w:rsid w:val="004022A8"/>
    <w:rsid w:val="0040252D"/>
    <w:rsid w:val="00402AF7"/>
    <w:rsid w:val="00404905"/>
    <w:rsid w:val="00406E9C"/>
    <w:rsid w:val="00407E32"/>
    <w:rsid w:val="0041295B"/>
    <w:rsid w:val="004164C5"/>
    <w:rsid w:val="00416CCA"/>
    <w:rsid w:val="00425E7E"/>
    <w:rsid w:val="0042686B"/>
    <w:rsid w:val="0042776E"/>
    <w:rsid w:val="00432A5E"/>
    <w:rsid w:val="004340C5"/>
    <w:rsid w:val="00436803"/>
    <w:rsid w:val="00440BC8"/>
    <w:rsid w:val="004414E6"/>
    <w:rsid w:val="00443362"/>
    <w:rsid w:val="00443704"/>
    <w:rsid w:val="00447011"/>
    <w:rsid w:val="00453635"/>
    <w:rsid w:val="00455BC8"/>
    <w:rsid w:val="004607C5"/>
    <w:rsid w:val="004620B9"/>
    <w:rsid w:val="00464176"/>
    <w:rsid w:val="00466A90"/>
    <w:rsid w:val="00467CF1"/>
    <w:rsid w:val="004744FF"/>
    <w:rsid w:val="00475244"/>
    <w:rsid w:val="004779D0"/>
    <w:rsid w:val="00485641"/>
    <w:rsid w:val="00485D5C"/>
    <w:rsid w:val="0048786B"/>
    <w:rsid w:val="00493048"/>
    <w:rsid w:val="004935E6"/>
    <w:rsid w:val="00494735"/>
    <w:rsid w:val="004A191F"/>
    <w:rsid w:val="004A381C"/>
    <w:rsid w:val="004A3EA4"/>
    <w:rsid w:val="004A407A"/>
    <w:rsid w:val="004A416D"/>
    <w:rsid w:val="004A433C"/>
    <w:rsid w:val="004A6C78"/>
    <w:rsid w:val="004B219B"/>
    <w:rsid w:val="004B5D01"/>
    <w:rsid w:val="004B7C17"/>
    <w:rsid w:val="004B7D5C"/>
    <w:rsid w:val="004C1C8C"/>
    <w:rsid w:val="004C4591"/>
    <w:rsid w:val="004D1DC1"/>
    <w:rsid w:val="004D1EBF"/>
    <w:rsid w:val="004D61BC"/>
    <w:rsid w:val="004F12D2"/>
    <w:rsid w:val="004F2678"/>
    <w:rsid w:val="004F3104"/>
    <w:rsid w:val="004F450A"/>
    <w:rsid w:val="00501BB1"/>
    <w:rsid w:val="00501D7F"/>
    <w:rsid w:val="00502AC1"/>
    <w:rsid w:val="00504C2E"/>
    <w:rsid w:val="00506BAA"/>
    <w:rsid w:val="00513170"/>
    <w:rsid w:val="00521B3C"/>
    <w:rsid w:val="0052687E"/>
    <w:rsid w:val="005316AE"/>
    <w:rsid w:val="005316DB"/>
    <w:rsid w:val="00532B58"/>
    <w:rsid w:val="005346B3"/>
    <w:rsid w:val="005409BE"/>
    <w:rsid w:val="00546D74"/>
    <w:rsid w:val="0055003D"/>
    <w:rsid w:val="00551463"/>
    <w:rsid w:val="00552F88"/>
    <w:rsid w:val="00554BE0"/>
    <w:rsid w:val="0055672D"/>
    <w:rsid w:val="005568FE"/>
    <w:rsid w:val="00556AD6"/>
    <w:rsid w:val="005653F6"/>
    <w:rsid w:val="005678C0"/>
    <w:rsid w:val="005725A0"/>
    <w:rsid w:val="00572706"/>
    <w:rsid w:val="00572B44"/>
    <w:rsid w:val="00582436"/>
    <w:rsid w:val="005827CA"/>
    <w:rsid w:val="00582C5D"/>
    <w:rsid w:val="005832F8"/>
    <w:rsid w:val="00584473"/>
    <w:rsid w:val="0058585A"/>
    <w:rsid w:val="005878FC"/>
    <w:rsid w:val="00592D3B"/>
    <w:rsid w:val="005A08B4"/>
    <w:rsid w:val="005A17B8"/>
    <w:rsid w:val="005A1FD1"/>
    <w:rsid w:val="005A2EB2"/>
    <w:rsid w:val="005A31C5"/>
    <w:rsid w:val="005A6D8E"/>
    <w:rsid w:val="005A7E32"/>
    <w:rsid w:val="005A7F01"/>
    <w:rsid w:val="005B2EC5"/>
    <w:rsid w:val="005B4F65"/>
    <w:rsid w:val="005B7318"/>
    <w:rsid w:val="005C1F22"/>
    <w:rsid w:val="005C3E4B"/>
    <w:rsid w:val="005C4A93"/>
    <w:rsid w:val="005C5220"/>
    <w:rsid w:val="005C699B"/>
    <w:rsid w:val="005C6F39"/>
    <w:rsid w:val="005D303E"/>
    <w:rsid w:val="005D716C"/>
    <w:rsid w:val="005E7C57"/>
    <w:rsid w:val="005F0154"/>
    <w:rsid w:val="005F108A"/>
    <w:rsid w:val="005F1832"/>
    <w:rsid w:val="005F5213"/>
    <w:rsid w:val="005F577B"/>
    <w:rsid w:val="0060102E"/>
    <w:rsid w:val="0060487C"/>
    <w:rsid w:val="0060595B"/>
    <w:rsid w:val="00607780"/>
    <w:rsid w:val="0062138E"/>
    <w:rsid w:val="00623761"/>
    <w:rsid w:val="00623B79"/>
    <w:rsid w:val="00625139"/>
    <w:rsid w:val="00626293"/>
    <w:rsid w:val="006320DF"/>
    <w:rsid w:val="0063441E"/>
    <w:rsid w:val="006356C3"/>
    <w:rsid w:val="0063753E"/>
    <w:rsid w:val="006379E4"/>
    <w:rsid w:val="00644648"/>
    <w:rsid w:val="00644AD4"/>
    <w:rsid w:val="0065472A"/>
    <w:rsid w:val="006608FF"/>
    <w:rsid w:val="00661022"/>
    <w:rsid w:val="00663D16"/>
    <w:rsid w:val="00665243"/>
    <w:rsid w:val="0066786C"/>
    <w:rsid w:val="00670802"/>
    <w:rsid w:val="00677C3F"/>
    <w:rsid w:val="00681E72"/>
    <w:rsid w:val="00682B02"/>
    <w:rsid w:val="006839AF"/>
    <w:rsid w:val="006845C2"/>
    <w:rsid w:val="0068746B"/>
    <w:rsid w:val="00694592"/>
    <w:rsid w:val="006953D7"/>
    <w:rsid w:val="0069616D"/>
    <w:rsid w:val="0069796D"/>
    <w:rsid w:val="006A674D"/>
    <w:rsid w:val="006B3C67"/>
    <w:rsid w:val="006B48F3"/>
    <w:rsid w:val="006B5920"/>
    <w:rsid w:val="006B6942"/>
    <w:rsid w:val="006C130B"/>
    <w:rsid w:val="006C694E"/>
    <w:rsid w:val="006D4157"/>
    <w:rsid w:val="006D5C34"/>
    <w:rsid w:val="006E34DE"/>
    <w:rsid w:val="006E36D5"/>
    <w:rsid w:val="006E7D35"/>
    <w:rsid w:val="006F101C"/>
    <w:rsid w:val="006F2214"/>
    <w:rsid w:val="006F2E25"/>
    <w:rsid w:val="00700324"/>
    <w:rsid w:val="00702289"/>
    <w:rsid w:val="00703206"/>
    <w:rsid w:val="00703D77"/>
    <w:rsid w:val="00704C57"/>
    <w:rsid w:val="00705AC1"/>
    <w:rsid w:val="007073E2"/>
    <w:rsid w:val="00711BBC"/>
    <w:rsid w:val="00711F8B"/>
    <w:rsid w:val="00717CDF"/>
    <w:rsid w:val="007218C6"/>
    <w:rsid w:val="007230AC"/>
    <w:rsid w:val="007400E2"/>
    <w:rsid w:val="00742F1A"/>
    <w:rsid w:val="00747753"/>
    <w:rsid w:val="00751789"/>
    <w:rsid w:val="007550ED"/>
    <w:rsid w:val="00755653"/>
    <w:rsid w:val="00766F31"/>
    <w:rsid w:val="007708F7"/>
    <w:rsid w:val="00771E71"/>
    <w:rsid w:val="00773080"/>
    <w:rsid w:val="00773301"/>
    <w:rsid w:val="00775151"/>
    <w:rsid w:val="007763B9"/>
    <w:rsid w:val="007832ED"/>
    <w:rsid w:val="00784A66"/>
    <w:rsid w:val="00786135"/>
    <w:rsid w:val="007874A0"/>
    <w:rsid w:val="007914F6"/>
    <w:rsid w:val="0079654D"/>
    <w:rsid w:val="00797BC6"/>
    <w:rsid w:val="007A1595"/>
    <w:rsid w:val="007A23B5"/>
    <w:rsid w:val="007A504A"/>
    <w:rsid w:val="007A6857"/>
    <w:rsid w:val="007B0E8F"/>
    <w:rsid w:val="007B53DA"/>
    <w:rsid w:val="007C27A7"/>
    <w:rsid w:val="007C4154"/>
    <w:rsid w:val="007D5FFA"/>
    <w:rsid w:val="007D72D3"/>
    <w:rsid w:val="007E56AE"/>
    <w:rsid w:val="007E7C66"/>
    <w:rsid w:val="007F05A6"/>
    <w:rsid w:val="007F135A"/>
    <w:rsid w:val="007F1529"/>
    <w:rsid w:val="007F2DEB"/>
    <w:rsid w:val="007F37BE"/>
    <w:rsid w:val="007F44D6"/>
    <w:rsid w:val="00801008"/>
    <w:rsid w:val="00801FF8"/>
    <w:rsid w:val="00803F25"/>
    <w:rsid w:val="008144A3"/>
    <w:rsid w:val="008158F7"/>
    <w:rsid w:val="0081715A"/>
    <w:rsid w:val="00830649"/>
    <w:rsid w:val="0083273D"/>
    <w:rsid w:val="00841E98"/>
    <w:rsid w:val="00842B22"/>
    <w:rsid w:val="00843A14"/>
    <w:rsid w:val="00843D09"/>
    <w:rsid w:val="00844E44"/>
    <w:rsid w:val="00847163"/>
    <w:rsid w:val="008502BF"/>
    <w:rsid w:val="00850936"/>
    <w:rsid w:val="0085248E"/>
    <w:rsid w:val="00853A5F"/>
    <w:rsid w:val="00853AC1"/>
    <w:rsid w:val="00855A4E"/>
    <w:rsid w:val="00856E3E"/>
    <w:rsid w:val="008600FF"/>
    <w:rsid w:val="00863427"/>
    <w:rsid w:val="008635BC"/>
    <w:rsid w:val="0086488F"/>
    <w:rsid w:val="0086648B"/>
    <w:rsid w:val="0086795B"/>
    <w:rsid w:val="00877B49"/>
    <w:rsid w:val="00877F5C"/>
    <w:rsid w:val="008840B0"/>
    <w:rsid w:val="0088657C"/>
    <w:rsid w:val="00886DC9"/>
    <w:rsid w:val="00891269"/>
    <w:rsid w:val="0089232D"/>
    <w:rsid w:val="008937B8"/>
    <w:rsid w:val="008A1377"/>
    <w:rsid w:val="008A59EC"/>
    <w:rsid w:val="008B0168"/>
    <w:rsid w:val="008B06BA"/>
    <w:rsid w:val="008B070E"/>
    <w:rsid w:val="008B0C0C"/>
    <w:rsid w:val="008B6433"/>
    <w:rsid w:val="008C0EA2"/>
    <w:rsid w:val="008D1C5C"/>
    <w:rsid w:val="008D2A03"/>
    <w:rsid w:val="008D2F26"/>
    <w:rsid w:val="008D3814"/>
    <w:rsid w:val="008D38B4"/>
    <w:rsid w:val="008D4958"/>
    <w:rsid w:val="008D5680"/>
    <w:rsid w:val="008D65DD"/>
    <w:rsid w:val="008D71E5"/>
    <w:rsid w:val="008E0E2F"/>
    <w:rsid w:val="008E5316"/>
    <w:rsid w:val="008F0530"/>
    <w:rsid w:val="008F2211"/>
    <w:rsid w:val="008F5432"/>
    <w:rsid w:val="008F6860"/>
    <w:rsid w:val="00901F3A"/>
    <w:rsid w:val="0090344C"/>
    <w:rsid w:val="00904815"/>
    <w:rsid w:val="009068ED"/>
    <w:rsid w:val="00907246"/>
    <w:rsid w:val="009106DC"/>
    <w:rsid w:val="009119BC"/>
    <w:rsid w:val="00913E69"/>
    <w:rsid w:val="0091559F"/>
    <w:rsid w:val="009227C5"/>
    <w:rsid w:val="00924875"/>
    <w:rsid w:val="0093421C"/>
    <w:rsid w:val="00934CD8"/>
    <w:rsid w:val="00940F67"/>
    <w:rsid w:val="0094276E"/>
    <w:rsid w:val="00945AF8"/>
    <w:rsid w:val="00946124"/>
    <w:rsid w:val="00946AF6"/>
    <w:rsid w:val="0096003F"/>
    <w:rsid w:val="00960B29"/>
    <w:rsid w:val="00965917"/>
    <w:rsid w:val="00967CA3"/>
    <w:rsid w:val="009730EF"/>
    <w:rsid w:val="00974F7D"/>
    <w:rsid w:val="0097690B"/>
    <w:rsid w:val="0098163A"/>
    <w:rsid w:val="009816A3"/>
    <w:rsid w:val="009917FB"/>
    <w:rsid w:val="0099248B"/>
    <w:rsid w:val="00992BE7"/>
    <w:rsid w:val="00995254"/>
    <w:rsid w:val="009A13D8"/>
    <w:rsid w:val="009A50A4"/>
    <w:rsid w:val="009A55F5"/>
    <w:rsid w:val="009A5A23"/>
    <w:rsid w:val="009B45E2"/>
    <w:rsid w:val="009B55D6"/>
    <w:rsid w:val="009B5D46"/>
    <w:rsid w:val="009C0B38"/>
    <w:rsid w:val="009C324B"/>
    <w:rsid w:val="009C7D18"/>
    <w:rsid w:val="009D01D9"/>
    <w:rsid w:val="009D43BC"/>
    <w:rsid w:val="009D4546"/>
    <w:rsid w:val="009E793F"/>
    <w:rsid w:val="009F206F"/>
    <w:rsid w:val="009F30DE"/>
    <w:rsid w:val="00A07DB6"/>
    <w:rsid w:val="00A12680"/>
    <w:rsid w:val="00A17544"/>
    <w:rsid w:val="00A249D8"/>
    <w:rsid w:val="00A2739B"/>
    <w:rsid w:val="00A32438"/>
    <w:rsid w:val="00A352EC"/>
    <w:rsid w:val="00A3674C"/>
    <w:rsid w:val="00A447B1"/>
    <w:rsid w:val="00A454E5"/>
    <w:rsid w:val="00A53509"/>
    <w:rsid w:val="00A54995"/>
    <w:rsid w:val="00A55E60"/>
    <w:rsid w:val="00A56CF2"/>
    <w:rsid w:val="00A6494F"/>
    <w:rsid w:val="00A70186"/>
    <w:rsid w:val="00A71035"/>
    <w:rsid w:val="00A71D46"/>
    <w:rsid w:val="00A72D37"/>
    <w:rsid w:val="00A73A42"/>
    <w:rsid w:val="00A771DC"/>
    <w:rsid w:val="00A81BC5"/>
    <w:rsid w:val="00A82312"/>
    <w:rsid w:val="00A8585C"/>
    <w:rsid w:val="00AA4065"/>
    <w:rsid w:val="00AB0D1D"/>
    <w:rsid w:val="00AB1110"/>
    <w:rsid w:val="00AB1DA4"/>
    <w:rsid w:val="00AB24BD"/>
    <w:rsid w:val="00AB30D9"/>
    <w:rsid w:val="00AB3264"/>
    <w:rsid w:val="00AB7B7E"/>
    <w:rsid w:val="00AC08B8"/>
    <w:rsid w:val="00AC0E8E"/>
    <w:rsid w:val="00AC589E"/>
    <w:rsid w:val="00AC5DD2"/>
    <w:rsid w:val="00AD0EAE"/>
    <w:rsid w:val="00AD1D65"/>
    <w:rsid w:val="00AD4DCD"/>
    <w:rsid w:val="00AE134D"/>
    <w:rsid w:val="00AE3156"/>
    <w:rsid w:val="00AE384A"/>
    <w:rsid w:val="00AE3C87"/>
    <w:rsid w:val="00AE4132"/>
    <w:rsid w:val="00AE76F3"/>
    <w:rsid w:val="00AE7C1B"/>
    <w:rsid w:val="00AF61BE"/>
    <w:rsid w:val="00B00AA1"/>
    <w:rsid w:val="00B23B2A"/>
    <w:rsid w:val="00B27213"/>
    <w:rsid w:val="00B43FF6"/>
    <w:rsid w:val="00B45676"/>
    <w:rsid w:val="00B46367"/>
    <w:rsid w:val="00B472D0"/>
    <w:rsid w:val="00B47367"/>
    <w:rsid w:val="00B52364"/>
    <w:rsid w:val="00B55006"/>
    <w:rsid w:val="00B55418"/>
    <w:rsid w:val="00B55A8F"/>
    <w:rsid w:val="00B6160F"/>
    <w:rsid w:val="00B63A12"/>
    <w:rsid w:val="00B6448B"/>
    <w:rsid w:val="00B653C1"/>
    <w:rsid w:val="00B7129D"/>
    <w:rsid w:val="00B863BC"/>
    <w:rsid w:val="00B92F93"/>
    <w:rsid w:val="00B9336A"/>
    <w:rsid w:val="00B94AC8"/>
    <w:rsid w:val="00B9591A"/>
    <w:rsid w:val="00B9732F"/>
    <w:rsid w:val="00BA30D4"/>
    <w:rsid w:val="00BA3E55"/>
    <w:rsid w:val="00BA5ECB"/>
    <w:rsid w:val="00BA6D1A"/>
    <w:rsid w:val="00BB5148"/>
    <w:rsid w:val="00BB7B54"/>
    <w:rsid w:val="00BC0314"/>
    <w:rsid w:val="00BC3723"/>
    <w:rsid w:val="00BC4526"/>
    <w:rsid w:val="00BC47A1"/>
    <w:rsid w:val="00BC778A"/>
    <w:rsid w:val="00BD0111"/>
    <w:rsid w:val="00BD2F68"/>
    <w:rsid w:val="00BD6F2E"/>
    <w:rsid w:val="00BE2884"/>
    <w:rsid w:val="00BE39B3"/>
    <w:rsid w:val="00BE4F2A"/>
    <w:rsid w:val="00BF27E0"/>
    <w:rsid w:val="00C01C8B"/>
    <w:rsid w:val="00C04402"/>
    <w:rsid w:val="00C04DAD"/>
    <w:rsid w:val="00C12FC4"/>
    <w:rsid w:val="00C157C7"/>
    <w:rsid w:val="00C162CB"/>
    <w:rsid w:val="00C24D69"/>
    <w:rsid w:val="00C30340"/>
    <w:rsid w:val="00C3414A"/>
    <w:rsid w:val="00C36986"/>
    <w:rsid w:val="00C36D6B"/>
    <w:rsid w:val="00C37F1E"/>
    <w:rsid w:val="00C40353"/>
    <w:rsid w:val="00C40E3E"/>
    <w:rsid w:val="00C41080"/>
    <w:rsid w:val="00C41825"/>
    <w:rsid w:val="00C42AB5"/>
    <w:rsid w:val="00C42E23"/>
    <w:rsid w:val="00C452A9"/>
    <w:rsid w:val="00C456C4"/>
    <w:rsid w:val="00C467A5"/>
    <w:rsid w:val="00C471E8"/>
    <w:rsid w:val="00C51118"/>
    <w:rsid w:val="00C511BD"/>
    <w:rsid w:val="00C51B41"/>
    <w:rsid w:val="00C60120"/>
    <w:rsid w:val="00C6023C"/>
    <w:rsid w:val="00C61720"/>
    <w:rsid w:val="00C6243F"/>
    <w:rsid w:val="00C71151"/>
    <w:rsid w:val="00C7304F"/>
    <w:rsid w:val="00C759B7"/>
    <w:rsid w:val="00C838B6"/>
    <w:rsid w:val="00C85242"/>
    <w:rsid w:val="00C85C7E"/>
    <w:rsid w:val="00C85DD6"/>
    <w:rsid w:val="00C85F29"/>
    <w:rsid w:val="00C9308A"/>
    <w:rsid w:val="00C9659F"/>
    <w:rsid w:val="00CA05EE"/>
    <w:rsid w:val="00CA4966"/>
    <w:rsid w:val="00CA55E9"/>
    <w:rsid w:val="00CA5841"/>
    <w:rsid w:val="00CA5B25"/>
    <w:rsid w:val="00CA7B85"/>
    <w:rsid w:val="00CB224C"/>
    <w:rsid w:val="00CB2933"/>
    <w:rsid w:val="00CB353A"/>
    <w:rsid w:val="00CB685D"/>
    <w:rsid w:val="00CC3326"/>
    <w:rsid w:val="00CC3497"/>
    <w:rsid w:val="00CD13F5"/>
    <w:rsid w:val="00CD2BF9"/>
    <w:rsid w:val="00CD6C92"/>
    <w:rsid w:val="00CE1E57"/>
    <w:rsid w:val="00CE2FFD"/>
    <w:rsid w:val="00CE4E8F"/>
    <w:rsid w:val="00CE582F"/>
    <w:rsid w:val="00CE6961"/>
    <w:rsid w:val="00CE7EF8"/>
    <w:rsid w:val="00CF449D"/>
    <w:rsid w:val="00CF6313"/>
    <w:rsid w:val="00D010F8"/>
    <w:rsid w:val="00D022AC"/>
    <w:rsid w:val="00D02BF2"/>
    <w:rsid w:val="00D05CCC"/>
    <w:rsid w:val="00D12C3A"/>
    <w:rsid w:val="00D14D36"/>
    <w:rsid w:val="00D228F5"/>
    <w:rsid w:val="00D237D1"/>
    <w:rsid w:val="00D24270"/>
    <w:rsid w:val="00D255BE"/>
    <w:rsid w:val="00D26F6C"/>
    <w:rsid w:val="00D3650D"/>
    <w:rsid w:val="00D3680E"/>
    <w:rsid w:val="00D3737E"/>
    <w:rsid w:val="00D44A31"/>
    <w:rsid w:val="00D46F72"/>
    <w:rsid w:val="00D550B3"/>
    <w:rsid w:val="00D55112"/>
    <w:rsid w:val="00D577E5"/>
    <w:rsid w:val="00D578EB"/>
    <w:rsid w:val="00D6138B"/>
    <w:rsid w:val="00D626F4"/>
    <w:rsid w:val="00D63C51"/>
    <w:rsid w:val="00D64CE2"/>
    <w:rsid w:val="00D65CB3"/>
    <w:rsid w:val="00D67AC7"/>
    <w:rsid w:val="00D70FE6"/>
    <w:rsid w:val="00D7329F"/>
    <w:rsid w:val="00D73A5A"/>
    <w:rsid w:val="00D744D6"/>
    <w:rsid w:val="00D74D04"/>
    <w:rsid w:val="00D757F7"/>
    <w:rsid w:val="00D76E8F"/>
    <w:rsid w:val="00D8326F"/>
    <w:rsid w:val="00D84278"/>
    <w:rsid w:val="00D91621"/>
    <w:rsid w:val="00D94696"/>
    <w:rsid w:val="00D94798"/>
    <w:rsid w:val="00D94A38"/>
    <w:rsid w:val="00D9565C"/>
    <w:rsid w:val="00DA0471"/>
    <w:rsid w:val="00DA1D0A"/>
    <w:rsid w:val="00DA28A5"/>
    <w:rsid w:val="00DA3721"/>
    <w:rsid w:val="00DB11B7"/>
    <w:rsid w:val="00DB11F6"/>
    <w:rsid w:val="00DB3134"/>
    <w:rsid w:val="00DB44A8"/>
    <w:rsid w:val="00DB4551"/>
    <w:rsid w:val="00DB5199"/>
    <w:rsid w:val="00DB608E"/>
    <w:rsid w:val="00DB6DB9"/>
    <w:rsid w:val="00DC1DCA"/>
    <w:rsid w:val="00DC557E"/>
    <w:rsid w:val="00DC63B5"/>
    <w:rsid w:val="00DD4E01"/>
    <w:rsid w:val="00DD7C45"/>
    <w:rsid w:val="00DE32F8"/>
    <w:rsid w:val="00DE5B63"/>
    <w:rsid w:val="00DF04B1"/>
    <w:rsid w:val="00DF3AF9"/>
    <w:rsid w:val="00DF4DC9"/>
    <w:rsid w:val="00DF54D2"/>
    <w:rsid w:val="00DF7DD5"/>
    <w:rsid w:val="00E008D4"/>
    <w:rsid w:val="00E02FC0"/>
    <w:rsid w:val="00E06218"/>
    <w:rsid w:val="00E10AB4"/>
    <w:rsid w:val="00E15197"/>
    <w:rsid w:val="00E22F93"/>
    <w:rsid w:val="00E2347A"/>
    <w:rsid w:val="00E266D4"/>
    <w:rsid w:val="00E31616"/>
    <w:rsid w:val="00E348C1"/>
    <w:rsid w:val="00E41768"/>
    <w:rsid w:val="00E46BE4"/>
    <w:rsid w:val="00E545A8"/>
    <w:rsid w:val="00E57A10"/>
    <w:rsid w:val="00E606B8"/>
    <w:rsid w:val="00E60B79"/>
    <w:rsid w:val="00E64DEA"/>
    <w:rsid w:val="00E6690B"/>
    <w:rsid w:val="00E66D3C"/>
    <w:rsid w:val="00E72DA3"/>
    <w:rsid w:val="00E75EAB"/>
    <w:rsid w:val="00E76C1A"/>
    <w:rsid w:val="00E84593"/>
    <w:rsid w:val="00E84965"/>
    <w:rsid w:val="00E84B13"/>
    <w:rsid w:val="00E853BF"/>
    <w:rsid w:val="00E8651F"/>
    <w:rsid w:val="00E92D56"/>
    <w:rsid w:val="00E9527A"/>
    <w:rsid w:val="00E95A8F"/>
    <w:rsid w:val="00E9690F"/>
    <w:rsid w:val="00EA0793"/>
    <w:rsid w:val="00EA1B6F"/>
    <w:rsid w:val="00EA7B8E"/>
    <w:rsid w:val="00EB0901"/>
    <w:rsid w:val="00EB2E80"/>
    <w:rsid w:val="00EB3D8C"/>
    <w:rsid w:val="00EB7EC4"/>
    <w:rsid w:val="00EC3758"/>
    <w:rsid w:val="00EC3CB2"/>
    <w:rsid w:val="00EC68A8"/>
    <w:rsid w:val="00EC71AF"/>
    <w:rsid w:val="00EC765A"/>
    <w:rsid w:val="00ED019B"/>
    <w:rsid w:val="00ED0F04"/>
    <w:rsid w:val="00ED1FA5"/>
    <w:rsid w:val="00ED2C4D"/>
    <w:rsid w:val="00ED43EB"/>
    <w:rsid w:val="00ED65D9"/>
    <w:rsid w:val="00ED6759"/>
    <w:rsid w:val="00ED68CA"/>
    <w:rsid w:val="00ED7329"/>
    <w:rsid w:val="00EF1A83"/>
    <w:rsid w:val="00F009C6"/>
    <w:rsid w:val="00F00B1D"/>
    <w:rsid w:val="00F010A5"/>
    <w:rsid w:val="00F01754"/>
    <w:rsid w:val="00F07FB1"/>
    <w:rsid w:val="00F15121"/>
    <w:rsid w:val="00F15237"/>
    <w:rsid w:val="00F15A50"/>
    <w:rsid w:val="00F165D0"/>
    <w:rsid w:val="00F35BE7"/>
    <w:rsid w:val="00F419FF"/>
    <w:rsid w:val="00F44102"/>
    <w:rsid w:val="00F458F1"/>
    <w:rsid w:val="00F52DE2"/>
    <w:rsid w:val="00F5438A"/>
    <w:rsid w:val="00F5631C"/>
    <w:rsid w:val="00F631B5"/>
    <w:rsid w:val="00F657FD"/>
    <w:rsid w:val="00F67CC6"/>
    <w:rsid w:val="00F7188D"/>
    <w:rsid w:val="00F719D2"/>
    <w:rsid w:val="00F71EDA"/>
    <w:rsid w:val="00F768D5"/>
    <w:rsid w:val="00F76AA0"/>
    <w:rsid w:val="00F83D45"/>
    <w:rsid w:val="00F85463"/>
    <w:rsid w:val="00F92203"/>
    <w:rsid w:val="00F94BAA"/>
    <w:rsid w:val="00F95F0D"/>
    <w:rsid w:val="00FA43F6"/>
    <w:rsid w:val="00FA6F72"/>
    <w:rsid w:val="00FA78B7"/>
    <w:rsid w:val="00FA7BE1"/>
    <w:rsid w:val="00FB14B7"/>
    <w:rsid w:val="00FB3224"/>
    <w:rsid w:val="00FB5A64"/>
    <w:rsid w:val="00FC19FA"/>
    <w:rsid w:val="00FC1A05"/>
    <w:rsid w:val="00FC212F"/>
    <w:rsid w:val="00FD1FE6"/>
    <w:rsid w:val="00FD643A"/>
    <w:rsid w:val="00FE1CC6"/>
    <w:rsid w:val="00FE2695"/>
    <w:rsid w:val="00FE68B6"/>
    <w:rsid w:val="00FE79C7"/>
    <w:rsid w:val="00FF3859"/>
    <w:rsid w:val="00FF6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85B139-C36D-4639-9FE8-B00173D93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A9A"/>
    <w:pPr>
      <w:tabs>
        <w:tab w:val="left" w:pos="709"/>
        <w:tab w:val="left" w:pos="992"/>
        <w:tab w:val="left" w:pos="1276"/>
        <w:tab w:val="left" w:pos="1559"/>
      </w:tabs>
    </w:pPr>
    <w:rPr>
      <w:rFonts w:ascii="Arial" w:hAnsi="Arial" w:cs="Arial"/>
      <w:sz w:val="22"/>
      <w:szCs w:val="22"/>
      <w:lang w:eastAsia="en-US"/>
    </w:rPr>
  </w:style>
  <w:style w:type="paragraph" w:styleId="Heading1">
    <w:name w:val="heading 1"/>
    <w:aliases w:val="h1"/>
    <w:basedOn w:val="Normal"/>
    <w:next w:val="Normal"/>
    <w:link w:val="Heading1Char"/>
    <w:qFormat/>
    <w:rsid w:val="00C60120"/>
    <w:pPr>
      <w:keepNext/>
      <w:numPr>
        <w:numId w:val="8"/>
      </w:numPr>
      <w:spacing w:after="240"/>
      <w:outlineLvl w:val="0"/>
    </w:pPr>
    <w:rPr>
      <w:b/>
      <w:caps/>
      <w:kern w:val="28"/>
    </w:rPr>
  </w:style>
  <w:style w:type="paragraph" w:styleId="Heading2">
    <w:name w:val="heading 2"/>
    <w:aliases w:val="h2"/>
    <w:basedOn w:val="Heading1"/>
    <w:next w:val="NormalIndent"/>
    <w:qFormat/>
    <w:rsid w:val="00CB685D"/>
    <w:pPr>
      <w:numPr>
        <w:ilvl w:val="1"/>
        <w:numId w:val="1"/>
      </w:numPr>
      <w:tabs>
        <w:tab w:val="clear" w:pos="992"/>
      </w:tabs>
      <w:outlineLvl w:val="1"/>
    </w:pPr>
    <w:rPr>
      <w:caps w:val="0"/>
    </w:rPr>
  </w:style>
  <w:style w:type="paragraph" w:styleId="Heading3">
    <w:name w:val="heading 3"/>
    <w:aliases w:val="h3"/>
    <w:basedOn w:val="Heading2"/>
    <w:next w:val="NormalIndent"/>
    <w:qFormat/>
    <w:rsid w:val="00C60120"/>
    <w:pPr>
      <w:numPr>
        <w:ilvl w:val="2"/>
      </w:numPr>
      <w:outlineLvl w:val="2"/>
    </w:pPr>
    <w:rPr>
      <w:b w:val="0"/>
    </w:rPr>
  </w:style>
  <w:style w:type="paragraph" w:styleId="Heading4">
    <w:name w:val="heading 4"/>
    <w:basedOn w:val="Normal"/>
    <w:next w:val="Normal"/>
    <w:link w:val="Heading4Char"/>
    <w:unhideWhenUsed/>
    <w:qFormat/>
    <w:rsid w:val="00D8326F"/>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D8326F"/>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D8326F"/>
    <w:pPr>
      <w:spacing w:before="240" w:after="60"/>
      <w:outlineLvl w:val="5"/>
    </w:pPr>
    <w:rPr>
      <w:rFonts w:asciiTheme="minorHAnsi" w:eastAsiaTheme="minorEastAsia" w:hAnsiTheme="minorHAnsi" w:cstheme="minorBidi"/>
      <w:b/>
      <w:bCs/>
    </w:rPr>
  </w:style>
  <w:style w:type="paragraph" w:styleId="Heading9">
    <w:name w:val="heading 9"/>
    <w:basedOn w:val="Normal"/>
    <w:next w:val="Normal"/>
    <w:link w:val="Heading9Char"/>
    <w:semiHidden/>
    <w:unhideWhenUsed/>
    <w:qFormat/>
    <w:rsid w:val="00D8326F"/>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2203"/>
    <w:pPr>
      <w:tabs>
        <w:tab w:val="clear" w:pos="709"/>
        <w:tab w:val="clear" w:pos="992"/>
        <w:tab w:val="clear" w:pos="1276"/>
        <w:tab w:val="clear" w:pos="1559"/>
        <w:tab w:val="center" w:pos="4153"/>
        <w:tab w:val="right" w:pos="8306"/>
      </w:tabs>
    </w:pPr>
  </w:style>
  <w:style w:type="paragraph" w:styleId="Footer">
    <w:name w:val="footer"/>
    <w:basedOn w:val="Normal"/>
    <w:link w:val="FooterChar"/>
    <w:rsid w:val="00F92203"/>
    <w:pPr>
      <w:tabs>
        <w:tab w:val="clear" w:pos="709"/>
        <w:tab w:val="clear" w:pos="992"/>
        <w:tab w:val="clear" w:pos="1276"/>
        <w:tab w:val="clear" w:pos="1559"/>
        <w:tab w:val="right" w:pos="8505"/>
      </w:tabs>
    </w:pPr>
    <w:rPr>
      <w:sz w:val="16"/>
    </w:rPr>
  </w:style>
  <w:style w:type="paragraph" w:styleId="Title">
    <w:name w:val="Title"/>
    <w:basedOn w:val="Normal"/>
    <w:qFormat/>
    <w:rsid w:val="00C60120"/>
    <w:pPr>
      <w:spacing w:before="240" w:after="60"/>
      <w:jc w:val="center"/>
      <w:outlineLvl w:val="0"/>
    </w:pPr>
    <w:rPr>
      <w:b/>
      <w:kern w:val="28"/>
      <w:sz w:val="32"/>
    </w:rPr>
  </w:style>
  <w:style w:type="paragraph" w:styleId="NormalIndent">
    <w:name w:val="Normal Indent"/>
    <w:basedOn w:val="Normal"/>
    <w:uiPriority w:val="99"/>
    <w:rsid w:val="00F92203"/>
    <w:pPr>
      <w:ind w:left="709"/>
    </w:pPr>
  </w:style>
  <w:style w:type="character" w:customStyle="1" w:styleId="Heading4Char">
    <w:name w:val="Heading 4 Char"/>
    <w:basedOn w:val="DefaultParagraphFont"/>
    <w:link w:val="Heading4"/>
    <w:rsid w:val="00D8326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D8326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D8326F"/>
    <w:rPr>
      <w:rFonts w:asciiTheme="minorHAnsi" w:eastAsiaTheme="minorEastAsia" w:hAnsiTheme="minorHAnsi" w:cstheme="minorBidi"/>
      <w:b/>
      <w:bCs/>
      <w:sz w:val="22"/>
      <w:szCs w:val="22"/>
      <w:lang w:eastAsia="en-US"/>
    </w:rPr>
  </w:style>
  <w:style w:type="character" w:customStyle="1" w:styleId="Heading9Char">
    <w:name w:val="Heading 9 Char"/>
    <w:basedOn w:val="DefaultParagraphFont"/>
    <w:link w:val="Heading9"/>
    <w:semiHidden/>
    <w:rsid w:val="00D8326F"/>
    <w:rPr>
      <w:rFonts w:asciiTheme="majorHAnsi" w:eastAsiaTheme="majorEastAsia" w:hAnsiTheme="majorHAnsi" w:cstheme="majorBidi"/>
      <w:sz w:val="22"/>
      <w:szCs w:val="22"/>
      <w:lang w:eastAsia="en-US"/>
    </w:rPr>
  </w:style>
  <w:style w:type="paragraph" w:customStyle="1" w:styleId="HeadingAppendixA1">
    <w:name w:val="Heading Appendix A.1"/>
    <w:basedOn w:val="HeadingAppendixA"/>
    <w:rsid w:val="00D8326F"/>
    <w:pPr>
      <w:numPr>
        <w:ilvl w:val="2"/>
      </w:numPr>
    </w:pPr>
  </w:style>
  <w:style w:type="paragraph" w:customStyle="1" w:styleId="HeadingAppendixA">
    <w:name w:val="Heading Appendix A"/>
    <w:basedOn w:val="Normal"/>
    <w:next w:val="Normal"/>
    <w:rsid w:val="00D8326F"/>
    <w:pPr>
      <w:numPr>
        <w:ilvl w:val="1"/>
        <w:numId w:val="3"/>
      </w:numPr>
    </w:pPr>
    <w:rPr>
      <w:rFonts w:ascii="Times" w:hAnsi="Times"/>
      <w:b/>
      <w:sz w:val="24"/>
    </w:rPr>
  </w:style>
  <w:style w:type="paragraph" w:customStyle="1" w:styleId="HeadingAppendixA11">
    <w:name w:val="Heading Appendix A.1.1"/>
    <w:basedOn w:val="HeadingAppendixA1"/>
    <w:rsid w:val="00D8326F"/>
    <w:pPr>
      <w:numPr>
        <w:ilvl w:val="0"/>
        <w:numId w:val="0"/>
      </w:numPr>
      <w:spacing w:after="240"/>
    </w:pPr>
  </w:style>
  <w:style w:type="paragraph" w:customStyle="1" w:styleId="HeadingAppendixB11">
    <w:name w:val="Heading Appendix B.1.1"/>
    <w:basedOn w:val="HeadingAppendixA11"/>
    <w:rsid w:val="00D8326F"/>
    <w:pPr>
      <w:numPr>
        <w:ilvl w:val="2"/>
        <w:numId w:val="2"/>
      </w:numPr>
    </w:pPr>
  </w:style>
  <w:style w:type="paragraph" w:customStyle="1" w:styleId="HeadingAppendixB1">
    <w:name w:val="Heading Appendix B.1"/>
    <w:basedOn w:val="HeadingAppendixB11"/>
    <w:rsid w:val="00D8326F"/>
    <w:pPr>
      <w:numPr>
        <w:ilvl w:val="1"/>
      </w:numPr>
    </w:pPr>
    <w:rPr>
      <w:b w:val="0"/>
      <w:bCs/>
    </w:rPr>
  </w:style>
  <w:style w:type="paragraph" w:customStyle="1" w:styleId="HeadingAppendixA111">
    <w:name w:val="Heading Appendix A.1.1.1"/>
    <w:basedOn w:val="HeadingAppendixA1"/>
    <w:rsid w:val="00D8326F"/>
    <w:pPr>
      <w:numPr>
        <w:ilvl w:val="3"/>
      </w:numPr>
      <w:tabs>
        <w:tab w:val="clear" w:pos="1080"/>
        <w:tab w:val="num" w:pos="709"/>
      </w:tabs>
    </w:pPr>
    <w:rPr>
      <w:b w:val="0"/>
      <w:bCs/>
    </w:rPr>
  </w:style>
  <w:style w:type="paragraph" w:customStyle="1" w:styleId="Bullet">
    <w:name w:val="Bullet"/>
    <w:aliases w:val="b1"/>
    <w:basedOn w:val="Normal"/>
    <w:rsid w:val="00D8326F"/>
    <w:pPr>
      <w:numPr>
        <w:numId w:val="4"/>
      </w:numPr>
      <w:tabs>
        <w:tab w:val="clear" w:pos="709"/>
        <w:tab w:val="clear" w:pos="992"/>
        <w:tab w:val="clear" w:pos="1276"/>
        <w:tab w:val="clear" w:pos="1559"/>
      </w:tabs>
      <w:spacing w:before="40" w:after="120" w:line="280" w:lineRule="atLeast"/>
      <w:jc w:val="both"/>
    </w:pPr>
    <w:rPr>
      <w:rFonts w:ascii="Swiss II" w:hAnsi="Swiss II"/>
      <w:sz w:val="20"/>
    </w:rPr>
  </w:style>
  <w:style w:type="paragraph" w:customStyle="1" w:styleId="AppxH2">
    <w:name w:val="Appx H2"/>
    <w:basedOn w:val="Heading2"/>
    <w:rsid w:val="00D8326F"/>
    <w:pPr>
      <w:numPr>
        <w:numId w:val="5"/>
      </w:numPr>
      <w:spacing w:after="120"/>
      <w:jc w:val="both"/>
    </w:pPr>
  </w:style>
  <w:style w:type="paragraph" w:customStyle="1" w:styleId="ApxHeadingE1">
    <w:name w:val="Apx Heading E.1"/>
    <w:basedOn w:val="AxH1"/>
    <w:rsid w:val="00D8326F"/>
    <w:pPr>
      <w:numPr>
        <w:ilvl w:val="1"/>
        <w:numId w:val="6"/>
      </w:numPr>
    </w:pPr>
    <w:rPr>
      <w:caps w:val="0"/>
    </w:rPr>
  </w:style>
  <w:style w:type="paragraph" w:customStyle="1" w:styleId="AxH1">
    <w:name w:val="AxH1"/>
    <w:rsid w:val="00D8326F"/>
    <w:pPr>
      <w:tabs>
        <w:tab w:val="num" w:pos="360"/>
      </w:tabs>
      <w:spacing w:after="240"/>
      <w:outlineLvl w:val="0"/>
    </w:pPr>
    <w:rPr>
      <w:rFonts w:ascii="Times" w:hAnsi="Times"/>
      <w:b/>
      <w:caps/>
      <w:sz w:val="24"/>
      <w:lang w:eastAsia="en-US"/>
    </w:rPr>
  </w:style>
  <w:style w:type="paragraph" w:customStyle="1" w:styleId="APXHEADINGE11">
    <w:name w:val="APX HEADING E.1.1"/>
    <w:basedOn w:val="AppendixHeadingE11"/>
    <w:rsid w:val="00D8326F"/>
    <w:pPr>
      <w:numPr>
        <w:ilvl w:val="2"/>
        <w:numId w:val="6"/>
      </w:numPr>
    </w:pPr>
  </w:style>
  <w:style w:type="paragraph" w:customStyle="1" w:styleId="AppendixHeadingE11">
    <w:name w:val="Appendix Heading E.1.1"/>
    <w:basedOn w:val="AxH2"/>
    <w:rsid w:val="00D8326F"/>
  </w:style>
  <w:style w:type="paragraph" w:customStyle="1" w:styleId="AxH2">
    <w:name w:val="AxH2"/>
    <w:rsid w:val="00D8326F"/>
    <w:pPr>
      <w:tabs>
        <w:tab w:val="left" w:pos="992"/>
        <w:tab w:val="left" w:pos="1276"/>
        <w:tab w:val="left" w:pos="1559"/>
      </w:tabs>
      <w:spacing w:after="240"/>
    </w:pPr>
    <w:rPr>
      <w:rFonts w:ascii="Times" w:hAnsi="Times"/>
      <w:b/>
      <w:sz w:val="24"/>
      <w:lang w:eastAsia="en-US"/>
    </w:rPr>
  </w:style>
  <w:style w:type="paragraph" w:customStyle="1" w:styleId="ApxHeadingG1">
    <w:name w:val="Apx Heading G.1"/>
    <w:basedOn w:val="AxH1"/>
    <w:rsid w:val="00D8326F"/>
    <w:pPr>
      <w:numPr>
        <w:ilvl w:val="1"/>
        <w:numId w:val="7"/>
      </w:numPr>
    </w:pPr>
    <w:rPr>
      <w:caps w:val="0"/>
    </w:rPr>
  </w:style>
  <w:style w:type="paragraph" w:customStyle="1" w:styleId="ApxHeadingG11">
    <w:name w:val="Apx Heading G.1.1"/>
    <w:basedOn w:val="AxH2"/>
    <w:rsid w:val="00D8326F"/>
    <w:pPr>
      <w:numPr>
        <w:ilvl w:val="2"/>
        <w:numId w:val="7"/>
      </w:numPr>
    </w:pPr>
  </w:style>
  <w:style w:type="paragraph" w:customStyle="1" w:styleId="ApxHeadingF11">
    <w:name w:val="Apx Heading F.1.1"/>
    <w:basedOn w:val="APXHEADINGE11"/>
    <w:rsid w:val="00D8326F"/>
    <w:pPr>
      <w:numPr>
        <w:ilvl w:val="0"/>
        <w:numId w:val="0"/>
      </w:numPr>
    </w:pPr>
  </w:style>
  <w:style w:type="paragraph" w:customStyle="1" w:styleId="ApxHeadingG111">
    <w:name w:val="Apx Heading G.1.1.1"/>
    <w:basedOn w:val="ApxHeadingF111"/>
    <w:rsid w:val="00D8326F"/>
    <w:pPr>
      <w:numPr>
        <w:ilvl w:val="3"/>
        <w:numId w:val="7"/>
      </w:numPr>
    </w:pPr>
  </w:style>
  <w:style w:type="paragraph" w:customStyle="1" w:styleId="ApxHeadingF111">
    <w:name w:val="Apx Heading F.1.1.1"/>
    <w:basedOn w:val="ApxHeadingI111"/>
    <w:rsid w:val="00D8326F"/>
  </w:style>
  <w:style w:type="paragraph" w:customStyle="1" w:styleId="ApxHeadingI111">
    <w:name w:val="Apx Heading I.1.1.1"/>
    <w:basedOn w:val="AxH3"/>
    <w:rsid w:val="00D8326F"/>
  </w:style>
  <w:style w:type="paragraph" w:customStyle="1" w:styleId="AxH3">
    <w:name w:val="AxH3"/>
    <w:basedOn w:val="Heading3"/>
    <w:rsid w:val="00D8326F"/>
    <w:pPr>
      <w:numPr>
        <w:ilvl w:val="0"/>
        <w:numId w:val="0"/>
      </w:numPr>
      <w:spacing w:after="60"/>
      <w:jc w:val="both"/>
    </w:pPr>
    <w:rPr>
      <w:rFonts w:ascii="Times" w:hAnsi="Times"/>
    </w:rPr>
  </w:style>
  <w:style w:type="paragraph" w:customStyle="1" w:styleId="Body">
    <w:name w:val="Body"/>
    <w:aliases w:val="b"/>
    <w:rsid w:val="00D8326F"/>
    <w:pPr>
      <w:spacing w:before="60" w:after="120" w:line="280" w:lineRule="atLeast"/>
    </w:pPr>
    <w:rPr>
      <w:rFonts w:ascii="Arial" w:hAnsi="Arial"/>
      <w:lang w:eastAsia="en-US"/>
    </w:rPr>
  </w:style>
  <w:style w:type="paragraph" w:customStyle="1" w:styleId="TableHead">
    <w:name w:val="Table Head"/>
    <w:aliases w:val="th,Table heading"/>
    <w:basedOn w:val="Body"/>
    <w:rsid w:val="00D8326F"/>
    <w:pPr>
      <w:keepNext/>
      <w:keepLines/>
      <w:spacing w:before="120" w:after="60" w:line="240" w:lineRule="auto"/>
    </w:pPr>
    <w:rPr>
      <w:b/>
      <w:bCs/>
    </w:rPr>
  </w:style>
  <w:style w:type="paragraph" w:customStyle="1" w:styleId="Appendix">
    <w:name w:val="Appendix"/>
    <w:aliases w:val="a"/>
    <w:basedOn w:val="Body"/>
    <w:next w:val="Normal"/>
    <w:rsid w:val="00D8326F"/>
    <w:pPr>
      <w:pageBreakBefore/>
      <w:tabs>
        <w:tab w:val="num" w:pos="360"/>
      </w:tabs>
      <w:spacing w:before="2640"/>
      <w:ind w:left="360" w:hanging="360"/>
    </w:pPr>
    <w:rPr>
      <w:sz w:val="28"/>
    </w:rPr>
  </w:style>
  <w:style w:type="character" w:styleId="Hyperlink">
    <w:name w:val="Hyperlink"/>
    <w:basedOn w:val="DefaultParagraphFont"/>
    <w:uiPriority w:val="99"/>
    <w:rsid w:val="00D8326F"/>
    <w:rPr>
      <w:color w:val="0000FF"/>
      <w:u w:val="single"/>
    </w:rPr>
  </w:style>
  <w:style w:type="paragraph" w:styleId="TOC1">
    <w:name w:val="toc 1"/>
    <w:basedOn w:val="Normal"/>
    <w:next w:val="Normal"/>
    <w:uiPriority w:val="39"/>
    <w:rsid w:val="00856E3E"/>
    <w:pPr>
      <w:tabs>
        <w:tab w:val="clear" w:pos="709"/>
        <w:tab w:val="clear" w:pos="992"/>
        <w:tab w:val="clear" w:pos="1276"/>
        <w:tab w:val="clear" w:pos="1559"/>
      </w:tabs>
    </w:pPr>
    <w:rPr>
      <w:b/>
      <w:bCs/>
      <w:caps/>
      <w:szCs w:val="24"/>
    </w:rPr>
  </w:style>
  <w:style w:type="paragraph" w:styleId="TOC2">
    <w:name w:val="toc 2"/>
    <w:basedOn w:val="Normal"/>
    <w:next w:val="Normal"/>
    <w:uiPriority w:val="39"/>
    <w:rsid w:val="00D8326F"/>
    <w:pPr>
      <w:tabs>
        <w:tab w:val="clear" w:pos="709"/>
        <w:tab w:val="clear" w:pos="992"/>
        <w:tab w:val="clear" w:pos="1276"/>
        <w:tab w:val="clear" w:pos="1559"/>
      </w:tabs>
      <w:ind w:left="240"/>
    </w:pPr>
    <w:rPr>
      <w:smallCaps/>
      <w:szCs w:val="24"/>
    </w:rPr>
  </w:style>
  <w:style w:type="paragraph" w:styleId="NormalWeb">
    <w:name w:val="Normal (Web)"/>
    <w:basedOn w:val="Normal"/>
    <w:rsid w:val="00D8326F"/>
    <w:pPr>
      <w:tabs>
        <w:tab w:val="clear" w:pos="709"/>
        <w:tab w:val="clear" w:pos="992"/>
        <w:tab w:val="clear" w:pos="1276"/>
        <w:tab w:val="clear" w:pos="1559"/>
      </w:tabs>
      <w:spacing w:before="100" w:beforeAutospacing="1" w:after="100" w:afterAutospacing="1"/>
    </w:pPr>
    <w:rPr>
      <w:rFonts w:ascii="Times New Roman" w:hAnsi="Times New Roman"/>
      <w:sz w:val="24"/>
      <w:szCs w:val="24"/>
      <w:lang w:val="en-US"/>
    </w:rPr>
  </w:style>
  <w:style w:type="character" w:styleId="PageNumber">
    <w:name w:val="page number"/>
    <w:basedOn w:val="DefaultParagraphFont"/>
    <w:rsid w:val="00D8326F"/>
  </w:style>
  <w:style w:type="paragraph" w:styleId="BodyText">
    <w:name w:val="Body Text"/>
    <w:basedOn w:val="Normal"/>
    <w:link w:val="BodyTextChar"/>
    <w:rsid w:val="00D8326F"/>
    <w:rPr>
      <w:rFonts w:ascii="Times New Roman" w:hAnsi="Times New Roman"/>
      <w:sz w:val="24"/>
    </w:rPr>
  </w:style>
  <w:style w:type="character" w:customStyle="1" w:styleId="BodyTextChar">
    <w:name w:val="Body Text Char"/>
    <w:basedOn w:val="DefaultParagraphFont"/>
    <w:link w:val="BodyText"/>
    <w:rsid w:val="00D8326F"/>
    <w:rPr>
      <w:rFonts w:cs="Arial"/>
      <w:sz w:val="24"/>
      <w:szCs w:val="22"/>
      <w:lang w:eastAsia="en-US"/>
    </w:rPr>
  </w:style>
  <w:style w:type="paragraph" w:styleId="BodyTextIndent">
    <w:name w:val="Body Text Indent"/>
    <w:basedOn w:val="Normal"/>
    <w:link w:val="BodyTextIndentChar"/>
    <w:rsid w:val="00D8326F"/>
    <w:pPr>
      <w:tabs>
        <w:tab w:val="clear" w:pos="709"/>
        <w:tab w:val="clear" w:pos="992"/>
        <w:tab w:val="clear" w:pos="1276"/>
        <w:tab w:val="clear" w:pos="1559"/>
        <w:tab w:val="left" w:pos="737"/>
        <w:tab w:val="left" w:pos="1021"/>
        <w:tab w:val="left" w:pos="1304"/>
        <w:tab w:val="left" w:pos="1588"/>
      </w:tabs>
      <w:ind w:left="737" w:hanging="737"/>
    </w:pPr>
    <w:rPr>
      <w:rFonts w:ascii="Times New Roman" w:hAnsi="Times New Roman"/>
      <w:sz w:val="24"/>
    </w:rPr>
  </w:style>
  <w:style w:type="character" w:customStyle="1" w:styleId="BodyTextIndentChar">
    <w:name w:val="Body Text Indent Char"/>
    <w:basedOn w:val="DefaultParagraphFont"/>
    <w:link w:val="BodyTextIndent"/>
    <w:rsid w:val="00D8326F"/>
    <w:rPr>
      <w:rFonts w:cs="Arial"/>
      <w:sz w:val="24"/>
      <w:szCs w:val="22"/>
      <w:lang w:eastAsia="en-US"/>
    </w:rPr>
  </w:style>
  <w:style w:type="paragraph" w:styleId="BodyText2">
    <w:name w:val="Body Text 2"/>
    <w:basedOn w:val="Normal"/>
    <w:link w:val="BodyText2Char"/>
    <w:rsid w:val="00D8326F"/>
    <w:pPr>
      <w:jc w:val="both"/>
    </w:pPr>
    <w:rPr>
      <w:rFonts w:ascii="Times New Roman" w:hAnsi="Times New Roman"/>
      <w:i/>
      <w:iCs/>
      <w:color w:val="FF0000"/>
      <w:sz w:val="18"/>
    </w:rPr>
  </w:style>
  <w:style w:type="character" w:customStyle="1" w:styleId="BodyText2Char">
    <w:name w:val="Body Text 2 Char"/>
    <w:basedOn w:val="DefaultParagraphFont"/>
    <w:link w:val="BodyText2"/>
    <w:rsid w:val="00D8326F"/>
    <w:rPr>
      <w:rFonts w:cs="Arial"/>
      <w:i/>
      <w:iCs/>
      <w:color w:val="FF0000"/>
      <w:sz w:val="18"/>
      <w:szCs w:val="22"/>
      <w:lang w:eastAsia="en-US"/>
    </w:rPr>
  </w:style>
  <w:style w:type="paragraph" w:styleId="BodyText3">
    <w:name w:val="Body Text 3"/>
    <w:basedOn w:val="Normal"/>
    <w:link w:val="BodyText3Char"/>
    <w:rsid w:val="00D8326F"/>
    <w:pPr>
      <w:jc w:val="center"/>
    </w:pPr>
    <w:rPr>
      <w:b/>
      <w:bCs/>
      <w:sz w:val="26"/>
    </w:rPr>
  </w:style>
  <w:style w:type="character" w:customStyle="1" w:styleId="BodyText3Char">
    <w:name w:val="Body Text 3 Char"/>
    <w:basedOn w:val="DefaultParagraphFont"/>
    <w:link w:val="BodyText3"/>
    <w:rsid w:val="00D8326F"/>
    <w:rPr>
      <w:rFonts w:ascii="Arial" w:hAnsi="Arial" w:cs="Arial"/>
      <w:b/>
      <w:bCs/>
      <w:sz w:val="26"/>
      <w:szCs w:val="22"/>
      <w:lang w:eastAsia="en-US"/>
    </w:rPr>
  </w:style>
  <w:style w:type="character" w:styleId="FollowedHyperlink">
    <w:name w:val="FollowedHyperlink"/>
    <w:basedOn w:val="DefaultParagraphFont"/>
    <w:rsid w:val="00D8326F"/>
    <w:rPr>
      <w:color w:val="800080"/>
      <w:u w:val="single"/>
    </w:rPr>
  </w:style>
  <w:style w:type="paragraph" w:styleId="TOC3">
    <w:name w:val="toc 3"/>
    <w:basedOn w:val="Normal"/>
    <w:next w:val="Normal"/>
    <w:autoRedefine/>
    <w:uiPriority w:val="39"/>
    <w:rsid w:val="00D8326F"/>
    <w:pPr>
      <w:tabs>
        <w:tab w:val="clear" w:pos="709"/>
        <w:tab w:val="clear" w:pos="992"/>
        <w:tab w:val="clear" w:pos="1276"/>
        <w:tab w:val="clear" w:pos="1559"/>
      </w:tabs>
      <w:ind w:left="440"/>
    </w:pPr>
  </w:style>
  <w:style w:type="paragraph" w:styleId="TOC4">
    <w:name w:val="toc 4"/>
    <w:basedOn w:val="Normal"/>
    <w:next w:val="Normal"/>
    <w:autoRedefine/>
    <w:uiPriority w:val="39"/>
    <w:rsid w:val="00D8326F"/>
    <w:pPr>
      <w:tabs>
        <w:tab w:val="clear" w:pos="709"/>
        <w:tab w:val="clear" w:pos="992"/>
        <w:tab w:val="clear" w:pos="1276"/>
        <w:tab w:val="clear" w:pos="1559"/>
      </w:tabs>
      <w:ind w:left="660"/>
    </w:pPr>
  </w:style>
  <w:style w:type="paragraph" w:styleId="TOC5">
    <w:name w:val="toc 5"/>
    <w:basedOn w:val="Normal"/>
    <w:next w:val="Normal"/>
    <w:autoRedefine/>
    <w:rsid w:val="00D8326F"/>
    <w:pPr>
      <w:tabs>
        <w:tab w:val="clear" w:pos="709"/>
        <w:tab w:val="clear" w:pos="992"/>
        <w:tab w:val="clear" w:pos="1276"/>
        <w:tab w:val="clear" w:pos="1559"/>
      </w:tabs>
      <w:ind w:left="880"/>
    </w:pPr>
  </w:style>
  <w:style w:type="paragraph" w:styleId="TOC6">
    <w:name w:val="toc 6"/>
    <w:basedOn w:val="Normal"/>
    <w:next w:val="Normal"/>
    <w:autoRedefine/>
    <w:rsid w:val="00D8326F"/>
    <w:pPr>
      <w:tabs>
        <w:tab w:val="clear" w:pos="709"/>
        <w:tab w:val="clear" w:pos="992"/>
        <w:tab w:val="clear" w:pos="1276"/>
        <w:tab w:val="clear" w:pos="1559"/>
      </w:tabs>
      <w:ind w:left="1100"/>
    </w:pPr>
  </w:style>
  <w:style w:type="paragraph" w:styleId="TOC7">
    <w:name w:val="toc 7"/>
    <w:basedOn w:val="Normal"/>
    <w:next w:val="Normal"/>
    <w:autoRedefine/>
    <w:rsid w:val="00D8326F"/>
    <w:pPr>
      <w:tabs>
        <w:tab w:val="clear" w:pos="709"/>
        <w:tab w:val="clear" w:pos="992"/>
        <w:tab w:val="clear" w:pos="1276"/>
        <w:tab w:val="clear" w:pos="1559"/>
      </w:tabs>
      <w:ind w:left="1320"/>
    </w:pPr>
  </w:style>
  <w:style w:type="paragraph" w:styleId="TOC8">
    <w:name w:val="toc 8"/>
    <w:basedOn w:val="Normal"/>
    <w:next w:val="Normal"/>
    <w:autoRedefine/>
    <w:rsid w:val="00D8326F"/>
    <w:pPr>
      <w:tabs>
        <w:tab w:val="clear" w:pos="709"/>
        <w:tab w:val="clear" w:pos="992"/>
        <w:tab w:val="clear" w:pos="1276"/>
        <w:tab w:val="clear" w:pos="1559"/>
      </w:tabs>
      <w:ind w:left="1540"/>
    </w:pPr>
  </w:style>
  <w:style w:type="paragraph" w:styleId="TOC9">
    <w:name w:val="toc 9"/>
    <w:basedOn w:val="Normal"/>
    <w:next w:val="Normal"/>
    <w:autoRedefine/>
    <w:rsid w:val="00D8326F"/>
    <w:pPr>
      <w:tabs>
        <w:tab w:val="clear" w:pos="709"/>
        <w:tab w:val="clear" w:pos="992"/>
        <w:tab w:val="clear" w:pos="1276"/>
        <w:tab w:val="clear" w:pos="1559"/>
      </w:tabs>
      <w:ind w:left="1760"/>
    </w:pPr>
  </w:style>
  <w:style w:type="paragraph" w:styleId="BalloonText">
    <w:name w:val="Balloon Text"/>
    <w:basedOn w:val="Normal"/>
    <w:link w:val="BalloonTextChar"/>
    <w:rsid w:val="00D8326F"/>
    <w:rPr>
      <w:rFonts w:ascii="Tahoma" w:hAnsi="Tahoma" w:cs="Tahoma"/>
      <w:sz w:val="16"/>
      <w:szCs w:val="16"/>
    </w:rPr>
  </w:style>
  <w:style w:type="character" w:customStyle="1" w:styleId="BalloonTextChar">
    <w:name w:val="Balloon Text Char"/>
    <w:basedOn w:val="DefaultParagraphFont"/>
    <w:link w:val="BalloonText"/>
    <w:rsid w:val="00D8326F"/>
    <w:rPr>
      <w:rFonts w:ascii="Tahoma" w:hAnsi="Tahoma" w:cs="Tahoma"/>
      <w:sz w:val="16"/>
      <w:szCs w:val="16"/>
      <w:lang w:eastAsia="en-US"/>
    </w:rPr>
  </w:style>
  <w:style w:type="character" w:styleId="Emphasis">
    <w:name w:val="Emphasis"/>
    <w:basedOn w:val="DefaultParagraphFont"/>
    <w:uiPriority w:val="20"/>
    <w:qFormat/>
    <w:rsid w:val="00D8326F"/>
    <w:rPr>
      <w:i/>
      <w:iCs/>
    </w:rPr>
  </w:style>
  <w:style w:type="table" w:styleId="TableGrid">
    <w:name w:val="Table Grid"/>
    <w:basedOn w:val="TableNormal"/>
    <w:uiPriority w:val="59"/>
    <w:rsid w:val="00D8326F"/>
    <w:pPr>
      <w:tabs>
        <w:tab w:val="left" w:pos="709"/>
        <w:tab w:val="left" w:pos="992"/>
        <w:tab w:val="left" w:pos="1276"/>
        <w:tab w:val="left" w:pos="1559"/>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D8326F"/>
    <w:pPr>
      <w:tabs>
        <w:tab w:val="clear" w:pos="709"/>
        <w:tab w:val="clear" w:pos="992"/>
        <w:tab w:val="clear" w:pos="1276"/>
        <w:tab w:val="clear" w:pos="1559"/>
      </w:tabs>
    </w:pPr>
    <w:rPr>
      <w:rFonts w:ascii="Times New Roman" w:hAnsi="Times New Roman" w:cs="Times New Roman"/>
      <w:sz w:val="20"/>
      <w:szCs w:val="20"/>
    </w:rPr>
  </w:style>
  <w:style w:type="character" w:customStyle="1" w:styleId="CommentTextChar">
    <w:name w:val="Comment Text Char"/>
    <w:basedOn w:val="DefaultParagraphFont"/>
    <w:link w:val="CommentText"/>
    <w:rsid w:val="00D8326F"/>
    <w:rPr>
      <w:lang w:eastAsia="en-US"/>
    </w:rPr>
  </w:style>
  <w:style w:type="paragraph" w:customStyle="1" w:styleId="table">
    <w:name w:val="table"/>
    <w:basedOn w:val="BodyText2"/>
    <w:rsid w:val="00D8326F"/>
    <w:pPr>
      <w:tabs>
        <w:tab w:val="clear" w:pos="709"/>
        <w:tab w:val="clear" w:pos="992"/>
        <w:tab w:val="clear" w:pos="1276"/>
        <w:tab w:val="clear" w:pos="1559"/>
        <w:tab w:val="left" w:pos="426"/>
      </w:tabs>
      <w:spacing w:before="20"/>
      <w:ind w:right="-57"/>
      <w:jc w:val="left"/>
    </w:pPr>
    <w:rPr>
      <w:rFonts w:ascii="Arial" w:hAnsi="Arial" w:cs="Times New Roman"/>
      <w:i w:val="0"/>
      <w:iCs w:val="0"/>
      <w:noProof/>
      <w:color w:val="auto"/>
      <w:szCs w:val="20"/>
    </w:rPr>
  </w:style>
  <w:style w:type="paragraph" w:customStyle="1" w:styleId="spacer">
    <w:name w:val="spacer"/>
    <w:basedOn w:val="Normal"/>
    <w:rsid w:val="00D8326F"/>
    <w:pPr>
      <w:tabs>
        <w:tab w:val="clear" w:pos="709"/>
        <w:tab w:val="clear" w:pos="992"/>
        <w:tab w:val="clear" w:pos="1276"/>
        <w:tab w:val="clear" w:pos="1559"/>
      </w:tabs>
    </w:pPr>
    <w:rPr>
      <w:rFonts w:cs="Times New Roman"/>
      <w:sz w:val="16"/>
      <w:szCs w:val="20"/>
    </w:rPr>
  </w:style>
  <w:style w:type="character" w:styleId="CommentReference">
    <w:name w:val="annotation reference"/>
    <w:basedOn w:val="DefaultParagraphFont"/>
    <w:rsid w:val="00D8326F"/>
    <w:rPr>
      <w:sz w:val="16"/>
      <w:szCs w:val="16"/>
    </w:rPr>
  </w:style>
  <w:style w:type="paragraph" w:styleId="CommentSubject">
    <w:name w:val="annotation subject"/>
    <w:basedOn w:val="CommentText"/>
    <w:next w:val="CommentText"/>
    <w:link w:val="CommentSubjectChar"/>
    <w:rsid w:val="00D8326F"/>
    <w:pPr>
      <w:tabs>
        <w:tab w:val="left" w:pos="709"/>
        <w:tab w:val="left" w:pos="992"/>
        <w:tab w:val="left" w:pos="1276"/>
        <w:tab w:val="left" w:pos="1559"/>
      </w:tabs>
    </w:pPr>
    <w:rPr>
      <w:rFonts w:ascii="Arial" w:hAnsi="Arial" w:cs="Arial"/>
      <w:b/>
      <w:bCs/>
    </w:rPr>
  </w:style>
  <w:style w:type="character" w:customStyle="1" w:styleId="CommentSubjectChar">
    <w:name w:val="Comment Subject Char"/>
    <w:basedOn w:val="CommentTextChar"/>
    <w:link w:val="CommentSubject"/>
    <w:rsid w:val="00D8326F"/>
    <w:rPr>
      <w:rFonts w:ascii="Arial" w:hAnsi="Arial" w:cs="Arial"/>
      <w:b/>
      <w:bCs/>
      <w:lang w:eastAsia="en-US"/>
    </w:rPr>
  </w:style>
  <w:style w:type="paragraph" w:styleId="ListParagraph">
    <w:name w:val="List Paragraph"/>
    <w:basedOn w:val="Normal"/>
    <w:uiPriority w:val="34"/>
    <w:qFormat/>
    <w:rsid w:val="00D8326F"/>
    <w:pPr>
      <w:ind w:left="709"/>
    </w:pPr>
  </w:style>
  <w:style w:type="paragraph" w:customStyle="1" w:styleId="Default">
    <w:name w:val="Default"/>
    <w:rsid w:val="00D8326F"/>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D8326F"/>
    <w:pPr>
      <w:spacing w:line="201" w:lineRule="atLeast"/>
    </w:pPr>
    <w:rPr>
      <w:color w:val="auto"/>
    </w:rPr>
  </w:style>
  <w:style w:type="character" w:customStyle="1" w:styleId="A3">
    <w:name w:val="A3"/>
    <w:uiPriority w:val="99"/>
    <w:rsid w:val="00D8326F"/>
    <w:rPr>
      <w:color w:val="000000"/>
      <w:sz w:val="20"/>
      <w:szCs w:val="20"/>
    </w:rPr>
  </w:style>
  <w:style w:type="paragraph" w:customStyle="1" w:styleId="Pa5">
    <w:name w:val="Pa5"/>
    <w:basedOn w:val="Default"/>
    <w:next w:val="Default"/>
    <w:uiPriority w:val="99"/>
    <w:rsid w:val="00D8326F"/>
    <w:pPr>
      <w:spacing w:line="201" w:lineRule="atLeast"/>
    </w:pPr>
    <w:rPr>
      <w:color w:val="auto"/>
    </w:rPr>
  </w:style>
  <w:style w:type="character" w:styleId="HTMLAcronym">
    <w:name w:val="HTML Acronym"/>
    <w:basedOn w:val="DefaultParagraphFont"/>
    <w:uiPriority w:val="99"/>
    <w:unhideWhenUsed/>
    <w:rsid w:val="00D8326F"/>
  </w:style>
  <w:style w:type="paragraph" w:styleId="Revision">
    <w:name w:val="Revision"/>
    <w:hidden/>
    <w:uiPriority w:val="99"/>
    <w:semiHidden/>
    <w:rsid w:val="00D8326F"/>
    <w:rPr>
      <w:rFonts w:ascii="Arial" w:hAnsi="Arial" w:cs="Arial"/>
      <w:sz w:val="22"/>
      <w:szCs w:val="22"/>
      <w:lang w:eastAsia="en-US"/>
    </w:rPr>
  </w:style>
  <w:style w:type="character" w:customStyle="1" w:styleId="FooterChar">
    <w:name w:val="Footer Char"/>
    <w:basedOn w:val="DefaultParagraphFont"/>
    <w:link w:val="Footer"/>
    <w:rsid w:val="005C6F39"/>
    <w:rPr>
      <w:rFonts w:ascii="Arial" w:hAnsi="Arial" w:cs="Arial"/>
      <w:sz w:val="16"/>
      <w:szCs w:val="22"/>
      <w:lang w:eastAsia="en-US"/>
    </w:rPr>
  </w:style>
  <w:style w:type="character" w:customStyle="1" w:styleId="HeaderChar">
    <w:name w:val="Header Char"/>
    <w:basedOn w:val="DefaultParagraphFont"/>
    <w:link w:val="Header"/>
    <w:rsid w:val="003304C1"/>
    <w:rPr>
      <w:rFonts w:ascii="Arial" w:hAnsi="Arial" w:cs="Arial"/>
      <w:sz w:val="22"/>
      <w:szCs w:val="22"/>
      <w:lang w:eastAsia="en-US"/>
    </w:rPr>
  </w:style>
  <w:style w:type="character" w:customStyle="1" w:styleId="Heading1Char">
    <w:name w:val="Heading 1 Char"/>
    <w:aliases w:val="h1 Char"/>
    <w:basedOn w:val="DefaultParagraphFont"/>
    <w:link w:val="Heading1"/>
    <w:rsid w:val="00B7129D"/>
    <w:rPr>
      <w:rFonts w:ascii="Arial" w:hAnsi="Arial" w:cs="Arial"/>
      <w:b/>
      <w:caps/>
      <w:kern w:val="28"/>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924">
      <w:bodyDiv w:val="1"/>
      <w:marLeft w:val="0"/>
      <w:marRight w:val="0"/>
      <w:marTop w:val="0"/>
      <w:marBottom w:val="0"/>
      <w:divBdr>
        <w:top w:val="none" w:sz="0" w:space="0" w:color="auto"/>
        <w:left w:val="none" w:sz="0" w:space="0" w:color="auto"/>
        <w:bottom w:val="none" w:sz="0" w:space="0" w:color="auto"/>
        <w:right w:val="none" w:sz="0" w:space="0" w:color="auto"/>
      </w:divBdr>
    </w:div>
    <w:div w:id="24671671">
      <w:bodyDiv w:val="1"/>
      <w:marLeft w:val="0"/>
      <w:marRight w:val="0"/>
      <w:marTop w:val="0"/>
      <w:marBottom w:val="0"/>
      <w:divBdr>
        <w:top w:val="none" w:sz="0" w:space="0" w:color="auto"/>
        <w:left w:val="none" w:sz="0" w:space="0" w:color="auto"/>
        <w:bottom w:val="none" w:sz="0" w:space="0" w:color="auto"/>
        <w:right w:val="none" w:sz="0" w:space="0" w:color="auto"/>
      </w:divBdr>
    </w:div>
    <w:div w:id="74743056">
      <w:bodyDiv w:val="1"/>
      <w:marLeft w:val="0"/>
      <w:marRight w:val="0"/>
      <w:marTop w:val="0"/>
      <w:marBottom w:val="0"/>
      <w:divBdr>
        <w:top w:val="none" w:sz="0" w:space="0" w:color="auto"/>
        <w:left w:val="none" w:sz="0" w:space="0" w:color="auto"/>
        <w:bottom w:val="none" w:sz="0" w:space="0" w:color="auto"/>
        <w:right w:val="none" w:sz="0" w:space="0" w:color="auto"/>
      </w:divBdr>
    </w:div>
    <w:div w:id="115610870">
      <w:bodyDiv w:val="1"/>
      <w:marLeft w:val="0"/>
      <w:marRight w:val="0"/>
      <w:marTop w:val="0"/>
      <w:marBottom w:val="0"/>
      <w:divBdr>
        <w:top w:val="none" w:sz="0" w:space="0" w:color="auto"/>
        <w:left w:val="none" w:sz="0" w:space="0" w:color="auto"/>
        <w:bottom w:val="none" w:sz="0" w:space="0" w:color="auto"/>
        <w:right w:val="none" w:sz="0" w:space="0" w:color="auto"/>
      </w:divBdr>
    </w:div>
    <w:div w:id="126054376">
      <w:bodyDiv w:val="1"/>
      <w:marLeft w:val="0"/>
      <w:marRight w:val="0"/>
      <w:marTop w:val="0"/>
      <w:marBottom w:val="0"/>
      <w:divBdr>
        <w:top w:val="none" w:sz="0" w:space="0" w:color="auto"/>
        <w:left w:val="none" w:sz="0" w:space="0" w:color="auto"/>
        <w:bottom w:val="none" w:sz="0" w:space="0" w:color="auto"/>
        <w:right w:val="none" w:sz="0" w:space="0" w:color="auto"/>
      </w:divBdr>
      <w:divsChild>
        <w:div w:id="884409351">
          <w:marLeft w:val="0"/>
          <w:marRight w:val="0"/>
          <w:marTop w:val="0"/>
          <w:marBottom w:val="0"/>
          <w:divBdr>
            <w:top w:val="none" w:sz="0" w:space="0" w:color="auto"/>
            <w:left w:val="none" w:sz="0" w:space="0" w:color="auto"/>
            <w:bottom w:val="none" w:sz="0" w:space="0" w:color="auto"/>
            <w:right w:val="none" w:sz="0" w:space="0" w:color="auto"/>
          </w:divBdr>
        </w:div>
      </w:divsChild>
    </w:div>
    <w:div w:id="234359504">
      <w:bodyDiv w:val="1"/>
      <w:marLeft w:val="0"/>
      <w:marRight w:val="0"/>
      <w:marTop w:val="0"/>
      <w:marBottom w:val="0"/>
      <w:divBdr>
        <w:top w:val="none" w:sz="0" w:space="0" w:color="auto"/>
        <w:left w:val="none" w:sz="0" w:space="0" w:color="auto"/>
        <w:bottom w:val="none" w:sz="0" w:space="0" w:color="auto"/>
        <w:right w:val="none" w:sz="0" w:space="0" w:color="auto"/>
      </w:divBdr>
    </w:div>
    <w:div w:id="284233560">
      <w:bodyDiv w:val="1"/>
      <w:marLeft w:val="0"/>
      <w:marRight w:val="0"/>
      <w:marTop w:val="0"/>
      <w:marBottom w:val="0"/>
      <w:divBdr>
        <w:top w:val="none" w:sz="0" w:space="0" w:color="auto"/>
        <w:left w:val="none" w:sz="0" w:space="0" w:color="auto"/>
        <w:bottom w:val="none" w:sz="0" w:space="0" w:color="auto"/>
        <w:right w:val="none" w:sz="0" w:space="0" w:color="auto"/>
      </w:divBdr>
    </w:div>
    <w:div w:id="297616387">
      <w:bodyDiv w:val="1"/>
      <w:marLeft w:val="0"/>
      <w:marRight w:val="0"/>
      <w:marTop w:val="0"/>
      <w:marBottom w:val="0"/>
      <w:divBdr>
        <w:top w:val="none" w:sz="0" w:space="0" w:color="auto"/>
        <w:left w:val="none" w:sz="0" w:space="0" w:color="auto"/>
        <w:bottom w:val="none" w:sz="0" w:space="0" w:color="auto"/>
        <w:right w:val="none" w:sz="0" w:space="0" w:color="auto"/>
      </w:divBdr>
    </w:div>
    <w:div w:id="455484894">
      <w:bodyDiv w:val="1"/>
      <w:marLeft w:val="0"/>
      <w:marRight w:val="0"/>
      <w:marTop w:val="0"/>
      <w:marBottom w:val="0"/>
      <w:divBdr>
        <w:top w:val="none" w:sz="0" w:space="0" w:color="auto"/>
        <w:left w:val="none" w:sz="0" w:space="0" w:color="auto"/>
        <w:bottom w:val="none" w:sz="0" w:space="0" w:color="auto"/>
        <w:right w:val="none" w:sz="0" w:space="0" w:color="auto"/>
      </w:divBdr>
    </w:div>
    <w:div w:id="576138123">
      <w:bodyDiv w:val="1"/>
      <w:marLeft w:val="0"/>
      <w:marRight w:val="0"/>
      <w:marTop w:val="0"/>
      <w:marBottom w:val="0"/>
      <w:divBdr>
        <w:top w:val="none" w:sz="0" w:space="0" w:color="auto"/>
        <w:left w:val="none" w:sz="0" w:space="0" w:color="auto"/>
        <w:bottom w:val="none" w:sz="0" w:space="0" w:color="auto"/>
        <w:right w:val="none" w:sz="0" w:space="0" w:color="auto"/>
      </w:divBdr>
    </w:div>
    <w:div w:id="647247798">
      <w:bodyDiv w:val="1"/>
      <w:marLeft w:val="0"/>
      <w:marRight w:val="0"/>
      <w:marTop w:val="0"/>
      <w:marBottom w:val="0"/>
      <w:divBdr>
        <w:top w:val="none" w:sz="0" w:space="0" w:color="auto"/>
        <w:left w:val="none" w:sz="0" w:space="0" w:color="auto"/>
        <w:bottom w:val="none" w:sz="0" w:space="0" w:color="auto"/>
        <w:right w:val="none" w:sz="0" w:space="0" w:color="auto"/>
      </w:divBdr>
    </w:div>
    <w:div w:id="678773380">
      <w:bodyDiv w:val="1"/>
      <w:marLeft w:val="0"/>
      <w:marRight w:val="0"/>
      <w:marTop w:val="0"/>
      <w:marBottom w:val="0"/>
      <w:divBdr>
        <w:top w:val="none" w:sz="0" w:space="0" w:color="auto"/>
        <w:left w:val="none" w:sz="0" w:space="0" w:color="auto"/>
        <w:bottom w:val="none" w:sz="0" w:space="0" w:color="auto"/>
        <w:right w:val="none" w:sz="0" w:space="0" w:color="auto"/>
      </w:divBdr>
    </w:div>
    <w:div w:id="679043891">
      <w:bodyDiv w:val="1"/>
      <w:marLeft w:val="0"/>
      <w:marRight w:val="0"/>
      <w:marTop w:val="0"/>
      <w:marBottom w:val="0"/>
      <w:divBdr>
        <w:top w:val="none" w:sz="0" w:space="0" w:color="auto"/>
        <w:left w:val="none" w:sz="0" w:space="0" w:color="auto"/>
        <w:bottom w:val="none" w:sz="0" w:space="0" w:color="auto"/>
        <w:right w:val="none" w:sz="0" w:space="0" w:color="auto"/>
      </w:divBdr>
    </w:div>
    <w:div w:id="684943751">
      <w:bodyDiv w:val="1"/>
      <w:marLeft w:val="0"/>
      <w:marRight w:val="0"/>
      <w:marTop w:val="0"/>
      <w:marBottom w:val="0"/>
      <w:divBdr>
        <w:top w:val="none" w:sz="0" w:space="0" w:color="auto"/>
        <w:left w:val="none" w:sz="0" w:space="0" w:color="auto"/>
        <w:bottom w:val="none" w:sz="0" w:space="0" w:color="auto"/>
        <w:right w:val="none" w:sz="0" w:space="0" w:color="auto"/>
      </w:divBdr>
    </w:div>
    <w:div w:id="850490523">
      <w:bodyDiv w:val="1"/>
      <w:marLeft w:val="0"/>
      <w:marRight w:val="0"/>
      <w:marTop w:val="0"/>
      <w:marBottom w:val="0"/>
      <w:divBdr>
        <w:top w:val="none" w:sz="0" w:space="0" w:color="auto"/>
        <w:left w:val="none" w:sz="0" w:space="0" w:color="auto"/>
        <w:bottom w:val="none" w:sz="0" w:space="0" w:color="auto"/>
        <w:right w:val="none" w:sz="0" w:space="0" w:color="auto"/>
      </w:divBdr>
    </w:div>
    <w:div w:id="937564908">
      <w:bodyDiv w:val="1"/>
      <w:marLeft w:val="0"/>
      <w:marRight w:val="0"/>
      <w:marTop w:val="0"/>
      <w:marBottom w:val="0"/>
      <w:divBdr>
        <w:top w:val="none" w:sz="0" w:space="0" w:color="auto"/>
        <w:left w:val="none" w:sz="0" w:space="0" w:color="auto"/>
        <w:bottom w:val="none" w:sz="0" w:space="0" w:color="auto"/>
        <w:right w:val="none" w:sz="0" w:space="0" w:color="auto"/>
      </w:divBdr>
    </w:div>
    <w:div w:id="997658926">
      <w:bodyDiv w:val="1"/>
      <w:marLeft w:val="0"/>
      <w:marRight w:val="0"/>
      <w:marTop w:val="0"/>
      <w:marBottom w:val="0"/>
      <w:divBdr>
        <w:top w:val="none" w:sz="0" w:space="0" w:color="auto"/>
        <w:left w:val="none" w:sz="0" w:space="0" w:color="auto"/>
        <w:bottom w:val="none" w:sz="0" w:space="0" w:color="auto"/>
        <w:right w:val="none" w:sz="0" w:space="0" w:color="auto"/>
      </w:divBdr>
    </w:div>
    <w:div w:id="1106459777">
      <w:bodyDiv w:val="1"/>
      <w:marLeft w:val="0"/>
      <w:marRight w:val="0"/>
      <w:marTop w:val="0"/>
      <w:marBottom w:val="0"/>
      <w:divBdr>
        <w:top w:val="none" w:sz="0" w:space="0" w:color="auto"/>
        <w:left w:val="none" w:sz="0" w:space="0" w:color="auto"/>
        <w:bottom w:val="none" w:sz="0" w:space="0" w:color="auto"/>
        <w:right w:val="none" w:sz="0" w:space="0" w:color="auto"/>
      </w:divBdr>
    </w:div>
    <w:div w:id="1216773743">
      <w:bodyDiv w:val="1"/>
      <w:marLeft w:val="0"/>
      <w:marRight w:val="0"/>
      <w:marTop w:val="0"/>
      <w:marBottom w:val="0"/>
      <w:divBdr>
        <w:top w:val="none" w:sz="0" w:space="0" w:color="auto"/>
        <w:left w:val="none" w:sz="0" w:space="0" w:color="auto"/>
        <w:bottom w:val="none" w:sz="0" w:space="0" w:color="auto"/>
        <w:right w:val="none" w:sz="0" w:space="0" w:color="auto"/>
      </w:divBdr>
    </w:div>
    <w:div w:id="1303583669">
      <w:bodyDiv w:val="1"/>
      <w:marLeft w:val="0"/>
      <w:marRight w:val="0"/>
      <w:marTop w:val="0"/>
      <w:marBottom w:val="0"/>
      <w:divBdr>
        <w:top w:val="none" w:sz="0" w:space="0" w:color="auto"/>
        <w:left w:val="none" w:sz="0" w:space="0" w:color="auto"/>
        <w:bottom w:val="none" w:sz="0" w:space="0" w:color="auto"/>
        <w:right w:val="none" w:sz="0" w:space="0" w:color="auto"/>
      </w:divBdr>
    </w:div>
    <w:div w:id="1415936168">
      <w:bodyDiv w:val="1"/>
      <w:marLeft w:val="0"/>
      <w:marRight w:val="0"/>
      <w:marTop w:val="0"/>
      <w:marBottom w:val="0"/>
      <w:divBdr>
        <w:top w:val="none" w:sz="0" w:space="0" w:color="auto"/>
        <w:left w:val="none" w:sz="0" w:space="0" w:color="auto"/>
        <w:bottom w:val="none" w:sz="0" w:space="0" w:color="auto"/>
        <w:right w:val="none" w:sz="0" w:space="0" w:color="auto"/>
      </w:divBdr>
    </w:div>
    <w:div w:id="1420365194">
      <w:bodyDiv w:val="1"/>
      <w:marLeft w:val="0"/>
      <w:marRight w:val="0"/>
      <w:marTop w:val="0"/>
      <w:marBottom w:val="0"/>
      <w:divBdr>
        <w:top w:val="none" w:sz="0" w:space="0" w:color="auto"/>
        <w:left w:val="none" w:sz="0" w:space="0" w:color="auto"/>
        <w:bottom w:val="none" w:sz="0" w:space="0" w:color="auto"/>
        <w:right w:val="none" w:sz="0" w:space="0" w:color="auto"/>
      </w:divBdr>
    </w:div>
    <w:div w:id="1447843517">
      <w:bodyDiv w:val="1"/>
      <w:marLeft w:val="0"/>
      <w:marRight w:val="0"/>
      <w:marTop w:val="0"/>
      <w:marBottom w:val="0"/>
      <w:divBdr>
        <w:top w:val="none" w:sz="0" w:space="0" w:color="auto"/>
        <w:left w:val="none" w:sz="0" w:space="0" w:color="auto"/>
        <w:bottom w:val="none" w:sz="0" w:space="0" w:color="auto"/>
        <w:right w:val="none" w:sz="0" w:space="0" w:color="auto"/>
      </w:divBdr>
    </w:div>
    <w:div w:id="1512186735">
      <w:bodyDiv w:val="1"/>
      <w:marLeft w:val="0"/>
      <w:marRight w:val="0"/>
      <w:marTop w:val="0"/>
      <w:marBottom w:val="0"/>
      <w:divBdr>
        <w:top w:val="none" w:sz="0" w:space="0" w:color="auto"/>
        <w:left w:val="none" w:sz="0" w:space="0" w:color="auto"/>
        <w:bottom w:val="none" w:sz="0" w:space="0" w:color="auto"/>
        <w:right w:val="none" w:sz="0" w:space="0" w:color="auto"/>
      </w:divBdr>
    </w:div>
    <w:div w:id="1580095858">
      <w:bodyDiv w:val="1"/>
      <w:marLeft w:val="0"/>
      <w:marRight w:val="0"/>
      <w:marTop w:val="0"/>
      <w:marBottom w:val="0"/>
      <w:divBdr>
        <w:top w:val="none" w:sz="0" w:space="0" w:color="auto"/>
        <w:left w:val="none" w:sz="0" w:space="0" w:color="auto"/>
        <w:bottom w:val="none" w:sz="0" w:space="0" w:color="auto"/>
        <w:right w:val="none" w:sz="0" w:space="0" w:color="auto"/>
      </w:divBdr>
    </w:div>
    <w:div w:id="1599558319">
      <w:bodyDiv w:val="1"/>
      <w:marLeft w:val="0"/>
      <w:marRight w:val="0"/>
      <w:marTop w:val="0"/>
      <w:marBottom w:val="0"/>
      <w:divBdr>
        <w:top w:val="none" w:sz="0" w:space="0" w:color="auto"/>
        <w:left w:val="none" w:sz="0" w:space="0" w:color="auto"/>
        <w:bottom w:val="none" w:sz="0" w:space="0" w:color="auto"/>
        <w:right w:val="none" w:sz="0" w:space="0" w:color="auto"/>
      </w:divBdr>
    </w:div>
    <w:div w:id="1610160875">
      <w:bodyDiv w:val="1"/>
      <w:marLeft w:val="0"/>
      <w:marRight w:val="0"/>
      <w:marTop w:val="0"/>
      <w:marBottom w:val="0"/>
      <w:divBdr>
        <w:top w:val="none" w:sz="0" w:space="0" w:color="auto"/>
        <w:left w:val="none" w:sz="0" w:space="0" w:color="auto"/>
        <w:bottom w:val="none" w:sz="0" w:space="0" w:color="auto"/>
        <w:right w:val="none" w:sz="0" w:space="0" w:color="auto"/>
      </w:divBdr>
    </w:div>
    <w:div w:id="1981224694">
      <w:bodyDiv w:val="1"/>
      <w:marLeft w:val="0"/>
      <w:marRight w:val="0"/>
      <w:marTop w:val="0"/>
      <w:marBottom w:val="0"/>
      <w:divBdr>
        <w:top w:val="none" w:sz="0" w:space="0" w:color="auto"/>
        <w:left w:val="none" w:sz="0" w:space="0" w:color="auto"/>
        <w:bottom w:val="none" w:sz="0" w:space="0" w:color="auto"/>
        <w:right w:val="none" w:sz="0" w:space="0" w:color="auto"/>
      </w:divBdr>
    </w:div>
    <w:div w:id="2078089293">
      <w:bodyDiv w:val="1"/>
      <w:marLeft w:val="0"/>
      <w:marRight w:val="0"/>
      <w:marTop w:val="0"/>
      <w:marBottom w:val="0"/>
      <w:divBdr>
        <w:top w:val="none" w:sz="0" w:space="0" w:color="auto"/>
        <w:left w:val="none" w:sz="0" w:space="0" w:color="auto"/>
        <w:bottom w:val="none" w:sz="0" w:space="0" w:color="auto"/>
        <w:right w:val="none" w:sz="0" w:space="0" w:color="auto"/>
      </w:divBdr>
    </w:div>
    <w:div w:id="2125224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LISCandAHRA@mainroads.wa.gov.au" TargetMode="External"/><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http://www.environment.gov.au/cgi-bin/sprat/public/sprat.pl.%20Accessed%202015" TargetMode="Externa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hyperlink" Target="mailto:liscandahra@mainroads.wa.gov.au" TargetMode="External"/><Relationship Id="rId10" Type="http://schemas.openxmlformats.org/officeDocument/2006/relationships/image" Target="http://intranet/online/customer/images/mrwa_colour_sm.jpg"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D8322-AF64-4402-9828-3BC5EE2F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6705</Words>
  <Characters>38222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PEIA&amp;EMP template for minor projects Rev 2</vt:lpstr>
    </vt:vector>
  </TitlesOfParts>
  <Manager>Manager Property Management</Manager>
  <Company>MAIN ROADS Western Australia</Company>
  <LinksUpToDate>false</LinksUpToDate>
  <CharactersWithSpaces>44838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PEIA&amp;EMP template for minor projects Rev 2</dc:title>
  <dc:subject>Internal Main Roads Template</dc:subject>
  <dc:creator>Nigel Rowe</dc:creator>
  <cp:keywords>template, environment, report, PEIA, EMP</cp:keywords>
  <cp:lastModifiedBy>James Falleiro</cp:lastModifiedBy>
  <cp:revision>2</cp:revision>
  <cp:lastPrinted>2013-09-13T01:21:00Z</cp:lastPrinted>
  <dcterms:created xsi:type="dcterms:W3CDTF">2016-06-08T07:50:00Z</dcterms:created>
  <dcterms:modified xsi:type="dcterms:W3CDTF">2016-06-08T07:50:00Z</dcterms:modified>
  <cp:category>Standard Blank Template</cp:category>
</cp:coreProperties>
</file>